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7C1E7" w14:textId="13EFE6E7" w:rsidR="00DB42E4" w:rsidRPr="00FA1F18" w:rsidRDefault="00FF047F" w:rsidP="00AC2204">
      <w:pPr>
        <w:spacing w:before="120" w:after="120" w:line="336" w:lineRule="auto"/>
        <w:jc w:val="center"/>
        <w:rPr>
          <w:b/>
          <w:bCs/>
          <w:sz w:val="22"/>
          <w:szCs w:val="22"/>
        </w:rPr>
      </w:pPr>
      <w:r w:rsidRPr="00FA1F18">
        <w:rPr>
          <w:b/>
          <w:bCs/>
          <w:sz w:val="22"/>
          <w:szCs w:val="22"/>
        </w:rPr>
        <w:t>Stromliefervertrag</w:t>
      </w:r>
    </w:p>
    <w:p w14:paraId="0C3ACE73" w14:textId="77777777" w:rsidR="00F536AC" w:rsidRPr="00FA1F18" w:rsidRDefault="00F536AC" w:rsidP="00AC2204">
      <w:pPr>
        <w:spacing w:before="120" w:after="120" w:line="336" w:lineRule="auto"/>
        <w:jc w:val="both"/>
        <w:rPr>
          <w:sz w:val="22"/>
          <w:szCs w:val="22"/>
        </w:rPr>
      </w:pPr>
    </w:p>
    <w:p w14:paraId="27AAEA54" w14:textId="77777777" w:rsidR="00D9274E" w:rsidRPr="00FA1F18" w:rsidRDefault="00D9274E" w:rsidP="00AC2204">
      <w:pPr>
        <w:spacing w:before="120" w:after="120" w:line="336" w:lineRule="auto"/>
        <w:jc w:val="both"/>
        <w:rPr>
          <w:sz w:val="22"/>
          <w:szCs w:val="22"/>
        </w:rPr>
      </w:pPr>
    </w:p>
    <w:p w14:paraId="1D16D2C1" w14:textId="77777777" w:rsidR="006921AD" w:rsidRPr="00FA1F18" w:rsidRDefault="006921AD" w:rsidP="000B7087">
      <w:pPr>
        <w:spacing w:before="120" w:after="120" w:line="336" w:lineRule="auto"/>
        <w:jc w:val="center"/>
        <w:rPr>
          <w:sz w:val="22"/>
          <w:szCs w:val="22"/>
        </w:rPr>
      </w:pPr>
    </w:p>
    <w:p w14:paraId="2333E702" w14:textId="19B28C2D" w:rsidR="00D9274E" w:rsidRPr="00FA1F18" w:rsidRDefault="00D9274E" w:rsidP="000B7087">
      <w:pPr>
        <w:spacing w:before="120" w:after="120" w:line="336" w:lineRule="auto"/>
        <w:jc w:val="center"/>
        <w:rPr>
          <w:sz w:val="22"/>
          <w:szCs w:val="22"/>
        </w:rPr>
      </w:pPr>
      <w:r w:rsidRPr="00FA1F18">
        <w:rPr>
          <w:sz w:val="22"/>
          <w:szCs w:val="22"/>
        </w:rPr>
        <w:t xml:space="preserve">Zwischen </w:t>
      </w:r>
      <w:r w:rsidR="00140021" w:rsidRPr="00FA1F18">
        <w:rPr>
          <w:sz w:val="22"/>
          <w:szCs w:val="22"/>
        </w:rPr>
        <w:t>de</w:t>
      </w:r>
      <w:r w:rsidR="0055360D">
        <w:rPr>
          <w:sz w:val="22"/>
          <w:szCs w:val="22"/>
        </w:rPr>
        <w:t>m jeweiligen Auftraggeber</w:t>
      </w:r>
    </w:p>
    <w:p w14:paraId="0591F62A" w14:textId="6EA12537" w:rsidR="006F2C38" w:rsidRPr="000B7087" w:rsidRDefault="0055360D" w:rsidP="000B7087">
      <w:pPr>
        <w:spacing w:before="120" w:after="120" w:line="336" w:lineRule="auto"/>
        <w:jc w:val="center"/>
        <w:rPr>
          <w:b/>
          <w:bCs/>
          <w:sz w:val="22"/>
          <w:szCs w:val="22"/>
        </w:rPr>
      </w:pPr>
      <w:r>
        <w:rPr>
          <w:b/>
          <w:bCs/>
          <w:sz w:val="22"/>
          <w:szCs w:val="22"/>
        </w:rPr>
        <w:t>xxx</w:t>
      </w:r>
    </w:p>
    <w:p w14:paraId="7ED28A03" w14:textId="0D0A7135" w:rsidR="00140021" w:rsidRPr="00FA1F18" w:rsidRDefault="00140021" w:rsidP="000B7087">
      <w:pPr>
        <w:spacing w:before="120" w:after="120" w:line="336" w:lineRule="auto"/>
        <w:jc w:val="center"/>
        <w:rPr>
          <w:sz w:val="22"/>
          <w:szCs w:val="22"/>
        </w:rPr>
      </w:pPr>
      <w:r w:rsidRPr="00FA1F18">
        <w:rPr>
          <w:sz w:val="22"/>
          <w:szCs w:val="22"/>
        </w:rPr>
        <w:t>-nachfolgend Auftraggeber genannt-</w:t>
      </w:r>
    </w:p>
    <w:p w14:paraId="45DC365F" w14:textId="77777777" w:rsidR="00140021" w:rsidRPr="00FA1F18" w:rsidRDefault="00140021" w:rsidP="000B7087">
      <w:pPr>
        <w:spacing w:before="120" w:after="120" w:line="336" w:lineRule="auto"/>
        <w:jc w:val="center"/>
        <w:rPr>
          <w:sz w:val="22"/>
          <w:szCs w:val="22"/>
        </w:rPr>
      </w:pPr>
    </w:p>
    <w:p w14:paraId="30F112C2" w14:textId="77FE6AD9" w:rsidR="00140021" w:rsidRPr="00FA1F18" w:rsidRDefault="006F2C38" w:rsidP="000B7087">
      <w:pPr>
        <w:spacing w:before="120" w:after="120" w:line="336" w:lineRule="auto"/>
        <w:jc w:val="center"/>
        <w:rPr>
          <w:sz w:val="22"/>
          <w:szCs w:val="22"/>
        </w:rPr>
      </w:pPr>
      <w:r w:rsidRPr="00FA1F18">
        <w:rPr>
          <w:sz w:val="22"/>
          <w:szCs w:val="22"/>
        </w:rPr>
        <w:t>u</w:t>
      </w:r>
      <w:r w:rsidR="00140021" w:rsidRPr="00FA1F18">
        <w:rPr>
          <w:sz w:val="22"/>
          <w:szCs w:val="22"/>
        </w:rPr>
        <w:t>nd</w:t>
      </w:r>
    </w:p>
    <w:p w14:paraId="15FC6F33" w14:textId="248E5185" w:rsidR="00140021" w:rsidRPr="000B7087" w:rsidRDefault="0055360D" w:rsidP="000B7087">
      <w:pPr>
        <w:spacing w:before="120" w:after="120" w:line="336" w:lineRule="auto"/>
        <w:jc w:val="center"/>
        <w:rPr>
          <w:b/>
          <w:bCs/>
          <w:sz w:val="22"/>
          <w:szCs w:val="22"/>
        </w:rPr>
      </w:pPr>
      <w:r>
        <w:rPr>
          <w:b/>
          <w:bCs/>
          <w:sz w:val="22"/>
          <w:szCs w:val="22"/>
        </w:rPr>
        <w:t>xxx</w:t>
      </w:r>
    </w:p>
    <w:p w14:paraId="757778D2" w14:textId="19917339" w:rsidR="006F2C38" w:rsidRDefault="006F2C38" w:rsidP="000B7087">
      <w:pPr>
        <w:spacing w:before="120" w:after="120" w:line="336" w:lineRule="auto"/>
        <w:jc w:val="center"/>
        <w:rPr>
          <w:sz w:val="22"/>
          <w:szCs w:val="22"/>
        </w:rPr>
      </w:pPr>
      <w:r w:rsidRPr="00FA1F18">
        <w:rPr>
          <w:sz w:val="22"/>
          <w:szCs w:val="22"/>
        </w:rPr>
        <w:t>-nachfolgende Auftragnehmer genannt-</w:t>
      </w:r>
    </w:p>
    <w:p w14:paraId="78D1B29D" w14:textId="725FD552" w:rsidR="00994E69" w:rsidRPr="00FA1F18" w:rsidRDefault="00994E69" w:rsidP="000B7087">
      <w:pPr>
        <w:spacing w:before="120" w:after="120" w:line="336" w:lineRule="auto"/>
        <w:jc w:val="center"/>
        <w:rPr>
          <w:sz w:val="22"/>
          <w:szCs w:val="22"/>
        </w:rPr>
      </w:pPr>
      <w:r>
        <w:rPr>
          <w:sz w:val="22"/>
          <w:szCs w:val="22"/>
        </w:rPr>
        <w:t>-nachfolgend gemeinsam Parteien genannt-</w:t>
      </w:r>
    </w:p>
    <w:p w14:paraId="198E0F74" w14:textId="77777777" w:rsidR="001111A5" w:rsidRPr="00FA1F18" w:rsidRDefault="001111A5" w:rsidP="00AC2204">
      <w:pPr>
        <w:spacing w:before="120" w:after="120" w:line="336" w:lineRule="auto"/>
        <w:jc w:val="both"/>
        <w:rPr>
          <w:sz w:val="22"/>
          <w:szCs w:val="22"/>
        </w:rPr>
      </w:pPr>
    </w:p>
    <w:p w14:paraId="10D52FAA" w14:textId="5D925536" w:rsidR="001111A5" w:rsidRPr="00FA1F18" w:rsidRDefault="001111A5" w:rsidP="00AC2204">
      <w:pPr>
        <w:spacing w:before="120" w:after="120" w:line="336" w:lineRule="auto"/>
        <w:jc w:val="both"/>
        <w:rPr>
          <w:sz w:val="22"/>
          <w:szCs w:val="22"/>
        </w:rPr>
      </w:pPr>
      <w:r w:rsidRPr="00FA1F18">
        <w:rPr>
          <w:sz w:val="22"/>
          <w:szCs w:val="22"/>
        </w:rPr>
        <w:br w:type="page"/>
      </w:r>
    </w:p>
    <w:p w14:paraId="54BF8CA6" w14:textId="21EAF76F" w:rsidR="00C55504" w:rsidRPr="00D67754" w:rsidRDefault="00C55504"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D67754">
        <w:rPr>
          <w:rFonts w:asciiTheme="minorHAnsi" w:hAnsiTheme="minorHAnsi"/>
          <w:b/>
          <w:bCs/>
          <w:color w:val="auto"/>
          <w:sz w:val="22"/>
          <w:szCs w:val="22"/>
        </w:rPr>
        <w:lastRenderedPageBreak/>
        <w:t>Vertragsgegenstand</w:t>
      </w:r>
    </w:p>
    <w:p w14:paraId="0540E7D2" w14:textId="032A22F8" w:rsidR="00C55504" w:rsidRPr="00FA1F18" w:rsidRDefault="00915905" w:rsidP="00AC2204">
      <w:pPr>
        <w:pStyle w:val="Listenabsatz"/>
        <w:numPr>
          <w:ilvl w:val="0"/>
          <w:numId w:val="2"/>
        </w:numPr>
        <w:spacing w:before="120" w:after="120" w:line="336" w:lineRule="auto"/>
        <w:ind w:left="851" w:hanging="851"/>
        <w:contextualSpacing w:val="0"/>
        <w:jc w:val="both"/>
        <w:rPr>
          <w:sz w:val="22"/>
          <w:szCs w:val="22"/>
        </w:rPr>
      </w:pPr>
      <w:r w:rsidRPr="00FA1F18">
        <w:rPr>
          <w:sz w:val="22"/>
          <w:szCs w:val="22"/>
        </w:rPr>
        <w:t xml:space="preserve">Der Auftragnehmer </w:t>
      </w:r>
      <w:r w:rsidR="004929A1" w:rsidRPr="00FA1F18">
        <w:rPr>
          <w:sz w:val="22"/>
          <w:szCs w:val="22"/>
        </w:rPr>
        <w:t xml:space="preserve">verpflichtet sich zur Lieferung des gesamten Bedarfs an elektrischer Energie (Strombedarf) der Abnahmestellen </w:t>
      </w:r>
      <w:r w:rsidR="00E564B7">
        <w:rPr>
          <w:sz w:val="22"/>
          <w:szCs w:val="22"/>
        </w:rPr>
        <w:t xml:space="preserve">identifiziert </w:t>
      </w:r>
      <w:r w:rsidR="00611A0B">
        <w:rPr>
          <w:sz w:val="22"/>
          <w:szCs w:val="22"/>
        </w:rPr>
        <w:t xml:space="preserve">durch Zählpunkte </w:t>
      </w:r>
      <w:r w:rsidR="004929A1" w:rsidRPr="00FA1F18">
        <w:rPr>
          <w:sz w:val="22"/>
          <w:szCs w:val="22"/>
        </w:rPr>
        <w:t>gemäß Ziffer 3.</w:t>
      </w:r>
    </w:p>
    <w:p w14:paraId="6BFBC133" w14:textId="7A19B0DE" w:rsidR="004929A1" w:rsidRPr="00FA1F18" w:rsidRDefault="00527114" w:rsidP="00AC2204">
      <w:pPr>
        <w:pStyle w:val="Listenabsatz"/>
        <w:numPr>
          <w:ilvl w:val="0"/>
          <w:numId w:val="2"/>
        </w:numPr>
        <w:spacing w:before="120" w:after="120" w:line="336" w:lineRule="auto"/>
        <w:ind w:left="851" w:hanging="851"/>
        <w:contextualSpacing w:val="0"/>
        <w:jc w:val="both"/>
        <w:rPr>
          <w:sz w:val="22"/>
          <w:szCs w:val="22"/>
        </w:rPr>
      </w:pPr>
      <w:r w:rsidRPr="00FA1F18">
        <w:rPr>
          <w:sz w:val="22"/>
          <w:szCs w:val="22"/>
        </w:rPr>
        <w:t xml:space="preserve">Der Auftraggeber verpflichtet sich zur Abnahme </w:t>
      </w:r>
      <w:r w:rsidR="00611A0B">
        <w:rPr>
          <w:sz w:val="22"/>
          <w:szCs w:val="22"/>
        </w:rPr>
        <w:t>seines</w:t>
      </w:r>
      <w:r w:rsidR="00611A0B" w:rsidRPr="00FA1F18">
        <w:rPr>
          <w:sz w:val="22"/>
          <w:szCs w:val="22"/>
        </w:rPr>
        <w:t xml:space="preserve"> </w:t>
      </w:r>
      <w:r w:rsidRPr="00FA1F18">
        <w:rPr>
          <w:sz w:val="22"/>
          <w:szCs w:val="22"/>
        </w:rPr>
        <w:t xml:space="preserve">gesamten Strombedarfs </w:t>
      </w:r>
      <w:r w:rsidR="00611A0B">
        <w:rPr>
          <w:sz w:val="22"/>
          <w:szCs w:val="22"/>
        </w:rPr>
        <w:t>an den jeweiligen</w:t>
      </w:r>
      <w:r w:rsidR="00611A0B" w:rsidRPr="00FA1F18">
        <w:rPr>
          <w:sz w:val="22"/>
          <w:szCs w:val="22"/>
        </w:rPr>
        <w:t xml:space="preserve"> </w:t>
      </w:r>
      <w:r w:rsidRPr="00FA1F18">
        <w:rPr>
          <w:sz w:val="22"/>
          <w:szCs w:val="22"/>
        </w:rPr>
        <w:t>Abnahmestellen</w:t>
      </w:r>
      <w:r w:rsidR="00611A0B" w:rsidRPr="00611A0B">
        <w:rPr>
          <w:sz w:val="22"/>
          <w:szCs w:val="22"/>
        </w:rPr>
        <w:t xml:space="preserve"> </w:t>
      </w:r>
      <w:r w:rsidR="00611A0B">
        <w:rPr>
          <w:sz w:val="22"/>
          <w:szCs w:val="22"/>
        </w:rPr>
        <w:t>identifiziert durch Zählpunkte</w:t>
      </w:r>
      <w:r w:rsidRPr="00FA1F18">
        <w:rPr>
          <w:sz w:val="22"/>
          <w:szCs w:val="22"/>
        </w:rPr>
        <w:t xml:space="preserve"> gemäß Ziffer 3.</w:t>
      </w:r>
    </w:p>
    <w:p w14:paraId="3531967C" w14:textId="5755B2B6" w:rsidR="00527114" w:rsidRPr="00E64AAB" w:rsidRDefault="000A5105" w:rsidP="00AC2204">
      <w:pPr>
        <w:pStyle w:val="Listenabsatz"/>
        <w:numPr>
          <w:ilvl w:val="0"/>
          <w:numId w:val="2"/>
        </w:numPr>
        <w:spacing w:before="120" w:after="120" w:line="336" w:lineRule="auto"/>
        <w:ind w:left="851" w:hanging="851"/>
        <w:contextualSpacing w:val="0"/>
        <w:jc w:val="both"/>
        <w:rPr>
          <w:sz w:val="22"/>
          <w:szCs w:val="22"/>
        </w:rPr>
      </w:pPr>
      <w:r w:rsidRPr="00E64AAB">
        <w:rPr>
          <w:sz w:val="22"/>
          <w:szCs w:val="22"/>
        </w:rPr>
        <w:t>Abweichende Verpflichtungen des A</w:t>
      </w:r>
      <w:r w:rsidR="00EB0F9A" w:rsidRPr="00E64AAB">
        <w:rPr>
          <w:sz w:val="22"/>
          <w:szCs w:val="22"/>
        </w:rPr>
        <w:t>uftraggebers</w:t>
      </w:r>
      <w:r w:rsidRPr="00E64AAB">
        <w:rPr>
          <w:sz w:val="22"/>
          <w:szCs w:val="22"/>
        </w:rPr>
        <w:t xml:space="preserve"> und des A</w:t>
      </w:r>
      <w:r w:rsidR="00EB0F9A" w:rsidRPr="00E64AAB">
        <w:rPr>
          <w:sz w:val="22"/>
          <w:szCs w:val="22"/>
        </w:rPr>
        <w:t>uftragnehmers</w:t>
      </w:r>
      <w:r w:rsidRPr="00E64AAB">
        <w:rPr>
          <w:sz w:val="22"/>
          <w:szCs w:val="22"/>
        </w:rPr>
        <w:t xml:space="preserve"> bestehen im Rahmen des Betriebs von Eigenerzeugungsanlagen des A</w:t>
      </w:r>
      <w:r w:rsidR="0060156C" w:rsidRPr="00E64AAB">
        <w:rPr>
          <w:sz w:val="22"/>
          <w:szCs w:val="22"/>
        </w:rPr>
        <w:t>uftraggebers</w:t>
      </w:r>
      <w:r w:rsidRPr="00E64AAB">
        <w:rPr>
          <w:sz w:val="22"/>
          <w:szCs w:val="22"/>
        </w:rPr>
        <w:t xml:space="preserve"> gemäß Ziffer </w:t>
      </w:r>
      <w:r w:rsidR="00E64AAB" w:rsidRPr="00E64AAB">
        <w:rPr>
          <w:sz w:val="22"/>
          <w:szCs w:val="22"/>
        </w:rPr>
        <w:t>10.</w:t>
      </w:r>
    </w:p>
    <w:p w14:paraId="624D0492" w14:textId="4F9B9491" w:rsidR="000A5105" w:rsidRPr="00415CCB" w:rsidRDefault="00647EAE" w:rsidP="00AC2204">
      <w:pPr>
        <w:pStyle w:val="Listenabsatz"/>
        <w:numPr>
          <w:ilvl w:val="0"/>
          <w:numId w:val="2"/>
        </w:numPr>
        <w:spacing w:before="120" w:after="120" w:line="336" w:lineRule="auto"/>
        <w:ind w:left="851" w:hanging="851"/>
        <w:contextualSpacing w:val="0"/>
        <w:jc w:val="both"/>
        <w:rPr>
          <w:sz w:val="22"/>
          <w:szCs w:val="22"/>
        </w:rPr>
      </w:pPr>
      <w:r w:rsidRPr="00415CCB">
        <w:rPr>
          <w:sz w:val="22"/>
          <w:szCs w:val="22"/>
        </w:rPr>
        <w:t xml:space="preserve">Die </w:t>
      </w:r>
      <w:r w:rsidR="00825248" w:rsidRPr="00415CCB">
        <w:rPr>
          <w:sz w:val="22"/>
          <w:szCs w:val="22"/>
        </w:rPr>
        <w:t>Parteien</w:t>
      </w:r>
      <w:r w:rsidRPr="00415CCB">
        <w:rPr>
          <w:sz w:val="22"/>
          <w:szCs w:val="22"/>
        </w:rPr>
        <w:t xml:space="preserve"> vereinbaren eine Stromlieferung einschließlich Netznutzung (so genannter All-inclusive-Vertrag).</w:t>
      </w:r>
    </w:p>
    <w:p w14:paraId="39B84BFC" w14:textId="77777777" w:rsidR="00647EAE" w:rsidRPr="00FA1F18" w:rsidRDefault="00647EAE" w:rsidP="00AC2204">
      <w:pPr>
        <w:spacing w:before="120" w:after="120" w:line="336" w:lineRule="auto"/>
        <w:jc w:val="both"/>
        <w:rPr>
          <w:sz w:val="22"/>
          <w:szCs w:val="22"/>
        </w:rPr>
      </w:pPr>
    </w:p>
    <w:p w14:paraId="3A2056DA" w14:textId="68C6F212" w:rsidR="00647EAE" w:rsidRPr="00206B7C" w:rsidRDefault="00206B7C"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206B7C">
        <w:rPr>
          <w:rFonts w:asciiTheme="minorHAnsi" w:hAnsiTheme="minorHAnsi"/>
          <w:b/>
          <w:bCs/>
          <w:color w:val="auto"/>
          <w:sz w:val="22"/>
          <w:szCs w:val="22"/>
        </w:rPr>
        <w:t xml:space="preserve">Laufzeit, </w:t>
      </w:r>
      <w:r w:rsidR="00647EAE" w:rsidRPr="00206B7C">
        <w:rPr>
          <w:rFonts w:asciiTheme="minorHAnsi" w:hAnsiTheme="minorHAnsi"/>
          <w:b/>
          <w:bCs/>
          <w:color w:val="auto"/>
          <w:sz w:val="22"/>
          <w:szCs w:val="22"/>
        </w:rPr>
        <w:t>Liefer</w:t>
      </w:r>
      <w:r w:rsidR="00914B83" w:rsidRPr="00206B7C">
        <w:rPr>
          <w:rFonts w:asciiTheme="minorHAnsi" w:hAnsiTheme="minorHAnsi"/>
          <w:b/>
          <w:bCs/>
          <w:color w:val="auto"/>
          <w:sz w:val="22"/>
          <w:szCs w:val="22"/>
        </w:rPr>
        <w:t>zeitraum</w:t>
      </w:r>
    </w:p>
    <w:p w14:paraId="72C30942" w14:textId="7EB0A11D" w:rsidR="00206B7C" w:rsidRDefault="00D71501" w:rsidP="00D71501">
      <w:pPr>
        <w:pStyle w:val="Listenabsatz"/>
        <w:numPr>
          <w:ilvl w:val="0"/>
          <w:numId w:val="3"/>
        </w:numPr>
        <w:spacing w:before="120" w:after="120" w:line="336" w:lineRule="auto"/>
        <w:ind w:left="851" w:hanging="851"/>
        <w:contextualSpacing w:val="0"/>
        <w:jc w:val="both"/>
        <w:rPr>
          <w:sz w:val="22"/>
          <w:szCs w:val="22"/>
        </w:rPr>
      </w:pPr>
      <w:r w:rsidRPr="00D71501">
        <w:rPr>
          <w:sz w:val="22"/>
          <w:szCs w:val="22"/>
        </w:rPr>
        <w:t>Der Vertrag tritt mit der Zuschlagserteilung in Kraft und endet mit Ablauf des 1. Lieferjahres am 31.12.202</w:t>
      </w:r>
      <w:r w:rsidR="0055360D">
        <w:rPr>
          <w:sz w:val="22"/>
          <w:szCs w:val="22"/>
        </w:rPr>
        <w:t>8</w:t>
      </w:r>
      <w:r w:rsidRPr="00D71501">
        <w:rPr>
          <w:sz w:val="22"/>
          <w:szCs w:val="22"/>
        </w:rPr>
        <w:t xml:space="preserve"> ohne </w:t>
      </w:r>
      <w:r w:rsidR="00436C12" w:rsidRPr="00D71501">
        <w:rPr>
          <w:sz w:val="22"/>
          <w:szCs w:val="22"/>
        </w:rPr>
        <w:t>dass</w:t>
      </w:r>
      <w:r w:rsidRPr="00D71501">
        <w:rPr>
          <w:sz w:val="22"/>
          <w:szCs w:val="22"/>
        </w:rPr>
        <w:t xml:space="preserve"> es einer Kündigung bedarf. Der Auftragnehmer trifft nach Zuschlagserteilung alle erforderlichen </w:t>
      </w:r>
      <w:r w:rsidR="00D12DA3" w:rsidRPr="00D71501">
        <w:rPr>
          <w:sz w:val="22"/>
          <w:szCs w:val="22"/>
        </w:rPr>
        <w:t>Maßnahmen,</w:t>
      </w:r>
      <w:r w:rsidRPr="00D71501">
        <w:rPr>
          <w:sz w:val="22"/>
          <w:szCs w:val="22"/>
        </w:rPr>
        <w:t xml:space="preserve"> um sicherzustellen, dass die nach diesem Vertrag zu erbringende </w:t>
      </w:r>
      <w:r w:rsidR="00950708">
        <w:rPr>
          <w:sz w:val="22"/>
          <w:szCs w:val="22"/>
        </w:rPr>
        <w:t>Stroml</w:t>
      </w:r>
      <w:r w:rsidRPr="00D71501">
        <w:rPr>
          <w:sz w:val="22"/>
          <w:szCs w:val="22"/>
        </w:rPr>
        <w:t xml:space="preserve">ieferung zum </w:t>
      </w:r>
      <w:r w:rsidR="000F7807">
        <w:rPr>
          <w:sz w:val="22"/>
          <w:szCs w:val="22"/>
        </w:rPr>
        <w:t>Lieferbeginn</w:t>
      </w:r>
      <w:r w:rsidRPr="00D71501">
        <w:rPr>
          <w:sz w:val="22"/>
          <w:szCs w:val="22"/>
        </w:rPr>
        <w:t xml:space="preserve"> </w:t>
      </w:r>
      <w:r w:rsidR="00101E9F">
        <w:rPr>
          <w:sz w:val="22"/>
          <w:szCs w:val="22"/>
        </w:rPr>
        <w:t>möglich ist</w:t>
      </w:r>
      <w:r w:rsidR="00FE26ED">
        <w:rPr>
          <w:sz w:val="22"/>
          <w:szCs w:val="22"/>
        </w:rPr>
        <w:t>.</w:t>
      </w:r>
    </w:p>
    <w:p w14:paraId="65D71BD8" w14:textId="5C76E955" w:rsidR="00FE26ED" w:rsidRDefault="001619F2" w:rsidP="001619F2">
      <w:pPr>
        <w:pStyle w:val="Listenabsatz"/>
        <w:numPr>
          <w:ilvl w:val="0"/>
          <w:numId w:val="3"/>
        </w:numPr>
        <w:spacing w:before="120" w:after="120" w:line="336" w:lineRule="auto"/>
        <w:ind w:left="851" w:hanging="851"/>
        <w:contextualSpacing w:val="0"/>
        <w:jc w:val="both"/>
        <w:rPr>
          <w:sz w:val="22"/>
          <w:szCs w:val="22"/>
        </w:rPr>
      </w:pPr>
      <w:r w:rsidRPr="001619F2">
        <w:rPr>
          <w:sz w:val="22"/>
          <w:szCs w:val="22"/>
        </w:rPr>
        <w:t>Lieferbeginn für die einzelnen Abnahmestellen ist der 01.01.202</w:t>
      </w:r>
      <w:r w:rsidR="0055360D">
        <w:rPr>
          <w:sz w:val="22"/>
          <w:szCs w:val="22"/>
        </w:rPr>
        <w:t>8</w:t>
      </w:r>
      <w:r w:rsidRPr="001619F2">
        <w:rPr>
          <w:sz w:val="22"/>
          <w:szCs w:val="22"/>
        </w:rPr>
        <w:t>, 00.00</w:t>
      </w:r>
      <w:r w:rsidR="004B01B0">
        <w:rPr>
          <w:sz w:val="22"/>
          <w:szCs w:val="22"/>
        </w:rPr>
        <w:t> </w:t>
      </w:r>
      <w:r w:rsidRPr="001619F2">
        <w:rPr>
          <w:sz w:val="22"/>
          <w:szCs w:val="22"/>
        </w:rPr>
        <w:t>Uhr. Nimmt der Auftragnehmer die Belieferung erst zu einem späteren Zeitpunkt auf und entsteht dem Auftraggeber dadurch ein wirtschaftlicher Nachteil, so wird der Auftragnehmer diesen Nachteil ausgleichen, es sei denn, die Verzögerung bei der Aufnahme der Lieferung ist auf ein Verschulden des Auftraggebers zurückzuführen</w:t>
      </w:r>
      <w:r>
        <w:rPr>
          <w:sz w:val="22"/>
          <w:szCs w:val="22"/>
        </w:rPr>
        <w:t>.</w:t>
      </w:r>
    </w:p>
    <w:p w14:paraId="423848EF" w14:textId="37C5785C" w:rsidR="001619F2" w:rsidRDefault="004B01B0" w:rsidP="004B01B0">
      <w:pPr>
        <w:pStyle w:val="Listenabsatz"/>
        <w:numPr>
          <w:ilvl w:val="0"/>
          <w:numId w:val="3"/>
        </w:numPr>
        <w:spacing w:before="120" w:after="120" w:line="336" w:lineRule="auto"/>
        <w:ind w:left="851" w:hanging="851"/>
        <w:contextualSpacing w:val="0"/>
        <w:jc w:val="both"/>
        <w:rPr>
          <w:sz w:val="22"/>
          <w:szCs w:val="22"/>
        </w:rPr>
      </w:pPr>
      <w:r w:rsidRPr="004B01B0">
        <w:rPr>
          <w:sz w:val="22"/>
          <w:szCs w:val="22"/>
        </w:rPr>
        <w:t>Lieferende ist der 31.12.202</w:t>
      </w:r>
      <w:r w:rsidR="0055360D">
        <w:rPr>
          <w:sz w:val="22"/>
          <w:szCs w:val="22"/>
        </w:rPr>
        <w:t xml:space="preserve">8 </w:t>
      </w:r>
      <w:r w:rsidRPr="004B01B0">
        <w:rPr>
          <w:sz w:val="22"/>
          <w:szCs w:val="22"/>
        </w:rPr>
        <w:t>24:00</w:t>
      </w:r>
      <w:r>
        <w:rPr>
          <w:sz w:val="22"/>
          <w:szCs w:val="22"/>
        </w:rPr>
        <w:t> </w:t>
      </w:r>
      <w:r w:rsidRPr="004B01B0">
        <w:rPr>
          <w:sz w:val="22"/>
          <w:szCs w:val="22"/>
        </w:rPr>
        <w:t xml:space="preserve">Uhr, es sei denn, der Auftraggeber stellt die Nutzung einer Abnahmestelle während der Laufzeit ein. In diesem Fall gelten die Bestimmungen </w:t>
      </w:r>
      <w:r w:rsidR="00DB4598">
        <w:rPr>
          <w:sz w:val="22"/>
          <w:szCs w:val="22"/>
        </w:rPr>
        <w:t>nach Ziffer 3.4</w:t>
      </w:r>
      <w:r w:rsidR="007D47F4">
        <w:rPr>
          <w:sz w:val="22"/>
          <w:szCs w:val="22"/>
        </w:rPr>
        <w:t xml:space="preserve"> für diese Abnahmestellen.</w:t>
      </w:r>
    </w:p>
    <w:p w14:paraId="3CC51DF5" w14:textId="045CC239" w:rsidR="00D80A50" w:rsidRDefault="00AD4B90" w:rsidP="00AC2204">
      <w:pPr>
        <w:pStyle w:val="Listenabsatz"/>
        <w:numPr>
          <w:ilvl w:val="0"/>
          <w:numId w:val="3"/>
        </w:numPr>
        <w:spacing w:before="120" w:after="120" w:line="336" w:lineRule="auto"/>
        <w:ind w:left="851" w:hanging="851"/>
        <w:contextualSpacing w:val="0"/>
        <w:jc w:val="both"/>
        <w:rPr>
          <w:sz w:val="22"/>
          <w:szCs w:val="22"/>
        </w:rPr>
      </w:pPr>
      <w:r w:rsidRPr="00FA1F18">
        <w:rPr>
          <w:sz w:val="22"/>
          <w:szCs w:val="22"/>
        </w:rPr>
        <w:t xml:space="preserve">Für Lieferstellen, die gemäß </w:t>
      </w:r>
      <w:r w:rsidR="00D67754">
        <w:rPr>
          <w:sz w:val="22"/>
          <w:szCs w:val="22"/>
        </w:rPr>
        <w:t>Ziffer 3.4</w:t>
      </w:r>
      <w:r w:rsidRPr="00FA1F18">
        <w:rPr>
          <w:sz w:val="22"/>
          <w:szCs w:val="22"/>
        </w:rPr>
        <w:t xml:space="preserve"> neu in den Vertrag aufgenommen werden, beginnt die Lieferung zum jeweils vereinbarten Zeitpunkt. Die Laufzeit endet ebenfalls am </w:t>
      </w:r>
      <w:r w:rsidR="004D35A7">
        <w:rPr>
          <w:sz w:val="22"/>
          <w:szCs w:val="22"/>
        </w:rPr>
        <w:t>31.12.202</w:t>
      </w:r>
      <w:r w:rsidR="0055360D">
        <w:rPr>
          <w:sz w:val="22"/>
          <w:szCs w:val="22"/>
        </w:rPr>
        <w:t>8</w:t>
      </w:r>
      <w:r w:rsidR="004D35A7">
        <w:rPr>
          <w:sz w:val="22"/>
          <w:szCs w:val="22"/>
        </w:rPr>
        <w:t xml:space="preserve"> 24:00 Uhr.</w:t>
      </w:r>
    </w:p>
    <w:p w14:paraId="75A4D31A" w14:textId="6ED80F65" w:rsidR="007D47F4" w:rsidRPr="00FA1F18" w:rsidRDefault="007D47F4" w:rsidP="00AC2204">
      <w:pPr>
        <w:pStyle w:val="Listenabsatz"/>
        <w:numPr>
          <w:ilvl w:val="0"/>
          <w:numId w:val="3"/>
        </w:numPr>
        <w:spacing w:before="120" w:after="120" w:line="336" w:lineRule="auto"/>
        <w:ind w:left="851" w:hanging="851"/>
        <w:contextualSpacing w:val="0"/>
        <w:jc w:val="both"/>
        <w:rPr>
          <w:sz w:val="22"/>
          <w:szCs w:val="22"/>
        </w:rPr>
      </w:pPr>
      <w:r w:rsidRPr="00FA1F18">
        <w:rPr>
          <w:sz w:val="22"/>
          <w:szCs w:val="22"/>
        </w:rPr>
        <w:t>Das Lieferjahr entspricht dem Kalenderjahr</w:t>
      </w:r>
      <w:r>
        <w:rPr>
          <w:sz w:val="22"/>
          <w:szCs w:val="22"/>
        </w:rPr>
        <w:t>.</w:t>
      </w:r>
    </w:p>
    <w:p w14:paraId="60E4E4E9" w14:textId="77777777" w:rsidR="004D406A" w:rsidRPr="00FA1F18" w:rsidRDefault="004D406A" w:rsidP="00AC2204">
      <w:pPr>
        <w:spacing w:before="120" w:after="120" w:line="336" w:lineRule="auto"/>
        <w:jc w:val="both"/>
        <w:rPr>
          <w:sz w:val="22"/>
          <w:szCs w:val="22"/>
        </w:rPr>
      </w:pPr>
    </w:p>
    <w:p w14:paraId="6521887C" w14:textId="498AC29B" w:rsidR="004D406A" w:rsidRPr="00FA1F18" w:rsidRDefault="004D406A"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FA1F18">
        <w:rPr>
          <w:rFonts w:asciiTheme="minorHAnsi" w:hAnsiTheme="minorHAnsi"/>
          <w:b/>
          <w:bCs/>
          <w:color w:val="auto"/>
          <w:sz w:val="22"/>
          <w:szCs w:val="22"/>
        </w:rPr>
        <w:t>Abnahmestellen/Übergabestellen</w:t>
      </w:r>
    </w:p>
    <w:p w14:paraId="3DD98A6B" w14:textId="7B358140" w:rsidR="004D406A" w:rsidRPr="00FA1F18" w:rsidRDefault="00161F6E" w:rsidP="00AC2204">
      <w:pPr>
        <w:pStyle w:val="Listenabsatz"/>
        <w:numPr>
          <w:ilvl w:val="0"/>
          <w:numId w:val="4"/>
        </w:numPr>
        <w:spacing w:before="120" w:after="120" w:line="336" w:lineRule="auto"/>
        <w:ind w:left="851" w:hanging="851"/>
        <w:contextualSpacing w:val="0"/>
        <w:jc w:val="both"/>
        <w:rPr>
          <w:sz w:val="22"/>
          <w:szCs w:val="22"/>
        </w:rPr>
      </w:pPr>
      <w:r w:rsidRPr="00FA1F18">
        <w:rPr>
          <w:sz w:val="22"/>
          <w:szCs w:val="22"/>
        </w:rPr>
        <w:t>Die zu beliefernden Abnahmestellen mit den technischen Daten sind in</w:t>
      </w:r>
      <w:r w:rsidR="00AC3C68">
        <w:rPr>
          <w:sz w:val="22"/>
          <w:szCs w:val="22"/>
        </w:rPr>
        <w:t xml:space="preserve"> der</w:t>
      </w:r>
      <w:r w:rsidRPr="00FA1F18">
        <w:rPr>
          <w:sz w:val="22"/>
          <w:szCs w:val="22"/>
        </w:rPr>
        <w:t xml:space="preserve"> </w:t>
      </w:r>
      <w:r w:rsidRPr="00FA1F18">
        <w:rPr>
          <w:b/>
          <w:i/>
          <w:sz w:val="22"/>
          <w:szCs w:val="22"/>
        </w:rPr>
        <w:t xml:space="preserve">Anlage Abnahmestellen </w:t>
      </w:r>
      <w:r w:rsidRPr="00FA1F18">
        <w:rPr>
          <w:sz w:val="22"/>
          <w:szCs w:val="22"/>
        </w:rPr>
        <w:t>aufgeführt.</w:t>
      </w:r>
    </w:p>
    <w:p w14:paraId="5902F170" w14:textId="101056A2" w:rsidR="00F47B90" w:rsidRPr="00FA1F18" w:rsidRDefault="00F47B90" w:rsidP="00AC2204">
      <w:pPr>
        <w:pStyle w:val="Listenabsatz"/>
        <w:numPr>
          <w:ilvl w:val="0"/>
          <w:numId w:val="4"/>
        </w:numPr>
        <w:spacing w:before="120" w:after="120" w:line="336" w:lineRule="auto"/>
        <w:ind w:left="851" w:hanging="851"/>
        <w:contextualSpacing w:val="0"/>
        <w:jc w:val="both"/>
        <w:rPr>
          <w:sz w:val="22"/>
          <w:szCs w:val="22"/>
        </w:rPr>
      </w:pPr>
      <w:r w:rsidRPr="00FA1F18">
        <w:rPr>
          <w:sz w:val="22"/>
          <w:szCs w:val="22"/>
        </w:rPr>
        <w:lastRenderedPageBreak/>
        <w:t xml:space="preserve">Der Auftragnehmer wird dem Auftraggeber die für die jeweilige Abnahmestelle in </w:t>
      </w:r>
      <w:r w:rsidR="00AC3C68">
        <w:rPr>
          <w:sz w:val="22"/>
          <w:szCs w:val="22"/>
        </w:rPr>
        <w:t xml:space="preserve">der </w:t>
      </w:r>
      <w:r w:rsidRPr="00FA1F18">
        <w:rPr>
          <w:sz w:val="22"/>
          <w:szCs w:val="22"/>
        </w:rPr>
        <w:t xml:space="preserve">Anlage Abnahmestellen genannte Wirkleistung bereitstellen. Der Auftragnehmer ist verpflichtet, auch eine höhere Leistung als die in </w:t>
      </w:r>
      <w:r w:rsidR="00AC3C68">
        <w:rPr>
          <w:sz w:val="22"/>
          <w:szCs w:val="22"/>
        </w:rPr>
        <w:t xml:space="preserve">der </w:t>
      </w:r>
      <w:r w:rsidRPr="00FA1F18">
        <w:rPr>
          <w:sz w:val="22"/>
          <w:szCs w:val="22"/>
        </w:rPr>
        <w:t>Anlage Abnahmestellen genannte Wirkleistung bereitzustellen, soweit dies mit den jeweils vorhandenen Einrichtungen technisch möglich ist.</w:t>
      </w:r>
    </w:p>
    <w:p w14:paraId="44591EFE" w14:textId="6652EACC" w:rsidR="00161F6E" w:rsidRPr="006625B2" w:rsidRDefault="0006046A" w:rsidP="00AC2204">
      <w:pPr>
        <w:pStyle w:val="Listenabsatz"/>
        <w:numPr>
          <w:ilvl w:val="0"/>
          <w:numId w:val="4"/>
        </w:numPr>
        <w:spacing w:before="120" w:after="120" w:line="336" w:lineRule="auto"/>
        <w:ind w:left="851" w:hanging="851"/>
        <w:contextualSpacing w:val="0"/>
        <w:jc w:val="both"/>
        <w:rPr>
          <w:sz w:val="22"/>
          <w:szCs w:val="22"/>
        </w:rPr>
      </w:pPr>
      <w:r w:rsidRPr="006625B2">
        <w:rPr>
          <w:sz w:val="22"/>
          <w:szCs w:val="22"/>
        </w:rPr>
        <w:t>Als Übergabestelle für die Stromlieferung gilt</w:t>
      </w:r>
      <w:r w:rsidR="006625B2" w:rsidRPr="006625B2">
        <w:rPr>
          <w:sz w:val="22"/>
          <w:szCs w:val="22"/>
        </w:rPr>
        <w:t>, soweit im Einzelfall nicht anderes geregelt ist,</w:t>
      </w:r>
      <w:r w:rsidRPr="006625B2">
        <w:rPr>
          <w:sz w:val="22"/>
          <w:szCs w:val="22"/>
        </w:rPr>
        <w:t xml:space="preserve"> die Eigentumsgrenze zwischen dem Netz des Verteilnetzbetreibers und der jeweiligen Abnahmestelle des Auftraggebers gemäß Netzanschlussvertrag.</w:t>
      </w:r>
    </w:p>
    <w:p w14:paraId="07F899F1" w14:textId="418D7786" w:rsidR="0006046A" w:rsidRPr="00FA1F18" w:rsidRDefault="006F2C65" w:rsidP="00AC2204">
      <w:pPr>
        <w:pStyle w:val="Listenabsatz"/>
        <w:numPr>
          <w:ilvl w:val="0"/>
          <w:numId w:val="4"/>
        </w:numPr>
        <w:spacing w:before="120" w:after="120" w:line="336" w:lineRule="auto"/>
        <w:ind w:left="851" w:hanging="851"/>
        <w:contextualSpacing w:val="0"/>
        <w:jc w:val="both"/>
        <w:rPr>
          <w:sz w:val="22"/>
          <w:szCs w:val="22"/>
        </w:rPr>
      </w:pPr>
      <w:r w:rsidRPr="00FA1F18">
        <w:rPr>
          <w:sz w:val="22"/>
          <w:szCs w:val="22"/>
        </w:rPr>
        <w:t>Neue Abnahmestellen (Zugänge aufgrund von Neuinstallationen oder Übernahme vorhandener Zählpunkte) werden auf Wunsch des Auftraggebers in diesen Stromliefervertrag einbezogen</w:t>
      </w:r>
      <w:r w:rsidR="00C86EF8" w:rsidRPr="00FA1F18">
        <w:rPr>
          <w:sz w:val="22"/>
          <w:szCs w:val="22"/>
        </w:rPr>
        <w:t xml:space="preserve"> und Bestandteil der Anlage </w:t>
      </w:r>
      <w:r w:rsidR="00AC3C68">
        <w:rPr>
          <w:sz w:val="22"/>
          <w:szCs w:val="22"/>
        </w:rPr>
        <w:t>Abnahmestellen</w:t>
      </w:r>
      <w:r w:rsidRPr="00FA1F18">
        <w:rPr>
          <w:sz w:val="22"/>
          <w:szCs w:val="22"/>
        </w:rPr>
        <w:t>. Mit Stilllegung, Änderung oder Veräußerung können einzelne Abnahmestellen aus diesem Stromliefervertrag herausgenommen werden. Der Auftraggeber wird dem Auftragnehmer die Änderungen möglichst 2 Monate vorher in Textform mitteilen. Der Auftragnehmer setzt die Änderungen zum frühestmöglichen Zeitpunkt um</w:t>
      </w:r>
      <w:r w:rsidR="000E7AB9" w:rsidRPr="00FA1F18">
        <w:rPr>
          <w:sz w:val="22"/>
          <w:szCs w:val="22"/>
        </w:rPr>
        <w:t>, spätestens jedoch bis zum 1. Januar des Folgejahres</w:t>
      </w:r>
      <w:r w:rsidRPr="00FA1F18">
        <w:rPr>
          <w:sz w:val="22"/>
          <w:szCs w:val="22"/>
        </w:rPr>
        <w:t>.</w:t>
      </w:r>
    </w:p>
    <w:p w14:paraId="35A70AF4" w14:textId="77777777" w:rsidR="006F2C65" w:rsidRPr="00FA1F18" w:rsidRDefault="006F2C65" w:rsidP="00AC2204">
      <w:pPr>
        <w:spacing w:before="120" w:after="120" w:line="336" w:lineRule="auto"/>
        <w:jc w:val="both"/>
        <w:rPr>
          <w:sz w:val="22"/>
          <w:szCs w:val="22"/>
        </w:rPr>
      </w:pPr>
    </w:p>
    <w:p w14:paraId="741F2501" w14:textId="1C5BECCC" w:rsidR="006F2C65" w:rsidRPr="00FA1F18" w:rsidRDefault="00414EA0"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FA1F18">
        <w:rPr>
          <w:rFonts w:asciiTheme="minorHAnsi" w:hAnsiTheme="minorHAnsi"/>
          <w:b/>
          <w:bCs/>
          <w:color w:val="auto"/>
          <w:sz w:val="22"/>
          <w:szCs w:val="22"/>
        </w:rPr>
        <w:t>Netzanschluss</w:t>
      </w:r>
    </w:p>
    <w:p w14:paraId="1EDD227F" w14:textId="5EF69034" w:rsidR="00414EA0" w:rsidRPr="00A93A1C" w:rsidRDefault="00661C0B" w:rsidP="00AC2204">
      <w:pPr>
        <w:pStyle w:val="Listenabsatz"/>
        <w:numPr>
          <w:ilvl w:val="0"/>
          <w:numId w:val="5"/>
        </w:numPr>
        <w:spacing w:before="120" w:after="120" w:line="336" w:lineRule="auto"/>
        <w:ind w:left="851" w:hanging="851"/>
        <w:contextualSpacing w:val="0"/>
        <w:jc w:val="both"/>
        <w:rPr>
          <w:sz w:val="22"/>
          <w:szCs w:val="22"/>
        </w:rPr>
      </w:pPr>
      <w:r w:rsidRPr="00661C0B">
        <w:rPr>
          <w:sz w:val="22"/>
          <w:szCs w:val="22"/>
        </w:rPr>
        <w:t xml:space="preserve">Zwischen dem Auftraggeber und dem Netzbetreiber bestehen in der Regel je Abnahmestelle ein Anschlussnutzungsvertrag oder ein vergleichbares Anschlussnutzungsverhältnis. Anderenfalls schließt der Auftragnehmer mit dem Netzbetreiber entsprechende Anschlussnutzungsverträge. Zu diesem Zweck bevollmächtigt der Auftraggeber den Auftragnehmer gemäß </w:t>
      </w:r>
      <w:r w:rsidRPr="00661C0B">
        <w:rPr>
          <w:b/>
          <w:bCs/>
          <w:i/>
          <w:iCs/>
          <w:sz w:val="22"/>
          <w:szCs w:val="22"/>
        </w:rPr>
        <w:t>Anlage Vollmacht</w:t>
      </w:r>
      <w:r w:rsidRPr="00661C0B">
        <w:rPr>
          <w:sz w:val="22"/>
          <w:szCs w:val="22"/>
        </w:rPr>
        <w:t xml:space="preserve">, mit dem jeweiligen Netzbetreiber die notwendigen Verträge, insbesondere Anschlussnutzungsverträge, zu schließen und ggf. zu ändern. Einzelheiten zum Netzanschluss sind bzw. werden im Anschlussnutzungsvertrag geregelt oder ergeben sich aus dem Anschlussnutzungsverhältnis. Der </w:t>
      </w:r>
      <w:r w:rsidRPr="00A93A1C">
        <w:rPr>
          <w:sz w:val="22"/>
          <w:szCs w:val="22"/>
        </w:rPr>
        <w:t>Auftragnehmer ist bei Abschluss von Verträgen gemäß Satz 3 verpflichtet, auf die Umsetzung der jeweils wirtschaftlichsten Lösung hinzuwirken</w:t>
      </w:r>
      <w:r w:rsidR="002155E8" w:rsidRPr="00A93A1C">
        <w:rPr>
          <w:sz w:val="22"/>
          <w:szCs w:val="22"/>
        </w:rPr>
        <w:t xml:space="preserve">. </w:t>
      </w:r>
    </w:p>
    <w:p w14:paraId="1A8A19DE" w14:textId="0A190534" w:rsidR="003F0FD0" w:rsidRPr="00A93A1C" w:rsidRDefault="00583EBB" w:rsidP="00AC2204">
      <w:pPr>
        <w:pStyle w:val="Listenabsatz"/>
        <w:numPr>
          <w:ilvl w:val="0"/>
          <w:numId w:val="5"/>
        </w:numPr>
        <w:spacing w:before="120" w:after="120" w:line="336" w:lineRule="auto"/>
        <w:ind w:left="851" w:hanging="851"/>
        <w:contextualSpacing w:val="0"/>
        <w:jc w:val="both"/>
        <w:rPr>
          <w:sz w:val="22"/>
          <w:szCs w:val="22"/>
        </w:rPr>
      </w:pPr>
      <w:r w:rsidRPr="00A93A1C">
        <w:rPr>
          <w:sz w:val="22"/>
          <w:szCs w:val="22"/>
        </w:rPr>
        <w:t xml:space="preserve">Der Auftragnehmer verpflichtet sich, die für die Stromlieferung erforderlichen vertraglichen Voraussetzungen zu schaffen. Der Auftragnehmer schließt dazu im eigenen Namen mit dem jeweiligen Verteilnetzbetreiber zu dessen üblichen Bedingungen die erforderlichen Lieferantenrahmenverträge für alle Abnahmestellen des Auftraggebers ab. Der Auftragnehmer schließt außerdem im eigenen Namen entsprechende Verträge mit dem zuständigen oder grundzuständigen Messstellenbetreibern ab, soweit diese bereits über standardisierte Bedingungen hierfür verfügen. Soweit erforderlich wird der </w:t>
      </w:r>
      <w:r w:rsidRPr="00A93A1C">
        <w:rPr>
          <w:sz w:val="22"/>
          <w:szCs w:val="22"/>
        </w:rPr>
        <w:lastRenderedPageBreak/>
        <w:t>Auftraggeber dem Auftragnehmer die hierzu notwendigen Vollmachten erteilen. Der Auftragnehmer verpflichtet sich, die Netznutzungsentgelte mit befreiender Wirkung für den Auftraggeber vollständig und fristgerecht zu zahlen. Der Auftragnehmer verpflichtet sich außerdem, die Entgelte für Messstellenbetrieb, Messung, Ablesung und Abrechnung inklusive der Kosten für eventuelle Zusatzausrüstung mit befreiender Wirkung für den A</w:t>
      </w:r>
      <w:r w:rsidR="004263FA" w:rsidRPr="00A93A1C">
        <w:rPr>
          <w:sz w:val="22"/>
          <w:szCs w:val="22"/>
        </w:rPr>
        <w:t>uftraggeber</w:t>
      </w:r>
      <w:r w:rsidRPr="00A93A1C">
        <w:rPr>
          <w:sz w:val="22"/>
          <w:szCs w:val="22"/>
        </w:rPr>
        <w:t xml:space="preserve"> vollständig und fristgerecht zu zahlen. Dies gilt gleichermaßen auch für den Fall, dass der grundzuständige Messstellenbetreiber die Grundzuständigkeit nach dem Messstellenbetriebsgesetz (</w:t>
      </w:r>
      <w:proofErr w:type="spellStart"/>
      <w:r w:rsidRPr="00A93A1C">
        <w:rPr>
          <w:sz w:val="22"/>
          <w:szCs w:val="22"/>
        </w:rPr>
        <w:t>MsbG</w:t>
      </w:r>
      <w:proofErr w:type="spellEnd"/>
      <w:r w:rsidRPr="00A93A1C">
        <w:rPr>
          <w:sz w:val="22"/>
          <w:szCs w:val="22"/>
        </w:rPr>
        <w:t>) auf ein anderes Unternehmen übertragen hat.</w:t>
      </w:r>
    </w:p>
    <w:p w14:paraId="1778F57C" w14:textId="59B4D932" w:rsidR="00E52ACA" w:rsidRDefault="00727D12" w:rsidP="00AC2204">
      <w:pPr>
        <w:pStyle w:val="Listenabsatz"/>
        <w:numPr>
          <w:ilvl w:val="0"/>
          <w:numId w:val="5"/>
        </w:numPr>
        <w:spacing w:before="120" w:after="120" w:line="336" w:lineRule="auto"/>
        <w:ind w:left="851" w:hanging="851"/>
        <w:contextualSpacing w:val="0"/>
        <w:jc w:val="both"/>
        <w:rPr>
          <w:sz w:val="22"/>
          <w:szCs w:val="22"/>
        </w:rPr>
      </w:pPr>
      <w:r w:rsidRPr="00A93A1C">
        <w:rPr>
          <w:sz w:val="22"/>
          <w:szCs w:val="22"/>
        </w:rPr>
        <w:t xml:space="preserve">Der Auftragnehmer stellt sicher, dass die belieferten Abnahmestellen zum Ende der Vertragslaufzeit beim örtlichen Netzbetreiber abgemeldet sind. Das Datum der Abmeldung ist mit dem Auftraggeber abzustimmen. </w:t>
      </w:r>
      <w:r w:rsidR="007A4E54" w:rsidRPr="00A93A1C">
        <w:rPr>
          <w:sz w:val="22"/>
          <w:szCs w:val="22"/>
        </w:rPr>
        <w:t xml:space="preserve">Sollte der Auftragnehmer die Abmeldung nicht richtig oder nicht fristgerecht durchgeführt haben und entsteht dem Auftraggeber hierdurch </w:t>
      </w:r>
      <w:r w:rsidR="007A4E54" w:rsidRPr="00FA1F18">
        <w:rPr>
          <w:sz w:val="22"/>
          <w:szCs w:val="22"/>
        </w:rPr>
        <w:t xml:space="preserve">ein wirtschaftlicher Nachteil, </w:t>
      </w:r>
      <w:r w:rsidR="002F7A95" w:rsidRPr="00FA1F18">
        <w:rPr>
          <w:sz w:val="22"/>
          <w:szCs w:val="22"/>
        </w:rPr>
        <w:t xml:space="preserve">ist der Auftragnehmer zum Ersatz dieses Nachteils verpflichtet. </w:t>
      </w:r>
    </w:p>
    <w:p w14:paraId="1C1508BA" w14:textId="77777777" w:rsidR="006309F6" w:rsidRPr="00FA1F18" w:rsidRDefault="006309F6" w:rsidP="00AC2204">
      <w:pPr>
        <w:spacing w:before="120" w:after="120" w:line="336" w:lineRule="auto"/>
        <w:jc w:val="both"/>
        <w:rPr>
          <w:sz w:val="22"/>
          <w:szCs w:val="22"/>
        </w:rPr>
      </w:pPr>
    </w:p>
    <w:p w14:paraId="7DD20E82" w14:textId="2D655DAB" w:rsidR="00AE2AE5" w:rsidRPr="006A6D32" w:rsidRDefault="00AE2AE5"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6A6D32">
        <w:rPr>
          <w:rFonts w:asciiTheme="minorHAnsi" w:hAnsiTheme="minorHAnsi"/>
          <w:b/>
          <w:bCs/>
          <w:color w:val="auto"/>
          <w:sz w:val="22"/>
          <w:szCs w:val="22"/>
        </w:rPr>
        <w:t>Energiebeschaffung und Preise</w:t>
      </w:r>
    </w:p>
    <w:p w14:paraId="73D91B61" w14:textId="7D5CB6A2" w:rsidR="00386C47" w:rsidRPr="00386C47" w:rsidRDefault="00C730AC" w:rsidP="00386C47">
      <w:pPr>
        <w:pStyle w:val="Listenabsatz"/>
        <w:numPr>
          <w:ilvl w:val="0"/>
          <w:numId w:val="6"/>
        </w:numPr>
        <w:spacing w:before="120" w:after="120" w:line="336" w:lineRule="auto"/>
        <w:ind w:left="851" w:hanging="851"/>
        <w:contextualSpacing w:val="0"/>
        <w:jc w:val="both"/>
        <w:rPr>
          <w:sz w:val="22"/>
          <w:szCs w:val="22"/>
        </w:rPr>
      </w:pPr>
      <w:r>
        <w:rPr>
          <w:sz w:val="22"/>
          <w:szCs w:val="22"/>
        </w:rPr>
        <w:t xml:space="preserve">Der Preis für die Stromlieferung setzt sich aus einem Preisaufschlag und einem Börsenpreisanteil </w:t>
      </w:r>
      <w:r w:rsidR="00D12DA3">
        <w:rPr>
          <w:sz w:val="22"/>
          <w:szCs w:val="22"/>
        </w:rPr>
        <w:t xml:space="preserve">gemäß </w:t>
      </w:r>
      <w:r w:rsidR="00D12DA3" w:rsidRPr="00386C47">
        <w:rPr>
          <w:sz w:val="22"/>
          <w:szCs w:val="22"/>
        </w:rPr>
        <w:t>Anlage</w:t>
      </w:r>
      <w:r w:rsidR="00386C47" w:rsidRPr="00B73270">
        <w:rPr>
          <w:b/>
          <w:bCs/>
          <w:i/>
          <w:iCs/>
          <w:sz w:val="22"/>
          <w:szCs w:val="22"/>
        </w:rPr>
        <w:t xml:space="preserve"> Preisblatt</w:t>
      </w:r>
      <w:r w:rsidR="00386C47" w:rsidRPr="00386C47">
        <w:rPr>
          <w:sz w:val="22"/>
          <w:szCs w:val="22"/>
        </w:rPr>
        <w:t xml:space="preserve"> zum Stromliefervertrag </w:t>
      </w:r>
      <w:r w:rsidR="00AA17EF">
        <w:rPr>
          <w:sz w:val="22"/>
          <w:szCs w:val="22"/>
        </w:rPr>
        <w:t>zusammen</w:t>
      </w:r>
      <w:r w:rsidR="00386C47" w:rsidRPr="00386C47">
        <w:rPr>
          <w:sz w:val="22"/>
          <w:szCs w:val="22"/>
        </w:rPr>
        <w:t>.</w:t>
      </w:r>
      <w:r w:rsidR="00057618">
        <w:rPr>
          <w:sz w:val="22"/>
          <w:szCs w:val="22"/>
        </w:rPr>
        <w:t xml:space="preserve"> Der Börsenpreisanteil wird</w:t>
      </w:r>
      <w:r w:rsidR="00C3355F">
        <w:rPr>
          <w:sz w:val="22"/>
          <w:szCs w:val="22"/>
        </w:rPr>
        <w:t xml:space="preserve"> </w:t>
      </w:r>
      <w:r w:rsidR="00B73270" w:rsidRPr="004B380C">
        <w:rPr>
          <w:sz w:val="22"/>
          <w:szCs w:val="22"/>
        </w:rPr>
        <w:t xml:space="preserve">im Rahmen einer strukturierten Beschaffung </w:t>
      </w:r>
      <w:r w:rsidR="00B73270" w:rsidRPr="00A92688">
        <w:rPr>
          <w:sz w:val="22"/>
          <w:szCs w:val="22"/>
        </w:rPr>
        <w:t>gemäß</w:t>
      </w:r>
      <w:r w:rsidR="00B73270">
        <w:rPr>
          <w:sz w:val="22"/>
          <w:szCs w:val="22"/>
        </w:rPr>
        <w:t xml:space="preserve"> Ziffer </w:t>
      </w:r>
      <w:r w:rsidR="006A086B">
        <w:rPr>
          <w:sz w:val="22"/>
          <w:szCs w:val="22"/>
        </w:rPr>
        <w:t xml:space="preserve">3.3 der </w:t>
      </w:r>
      <w:r w:rsidR="003A1AFE" w:rsidRPr="003A1AFE">
        <w:rPr>
          <w:b/>
          <w:bCs/>
          <w:i/>
          <w:iCs/>
          <w:sz w:val="22"/>
          <w:szCs w:val="22"/>
        </w:rPr>
        <w:t xml:space="preserve">Anlage </w:t>
      </w:r>
      <w:r w:rsidR="006A086B" w:rsidRPr="003A1AFE">
        <w:rPr>
          <w:b/>
          <w:bCs/>
          <w:i/>
          <w:iCs/>
          <w:sz w:val="22"/>
          <w:szCs w:val="22"/>
        </w:rPr>
        <w:t>Leistungsbeschreibung</w:t>
      </w:r>
      <w:r w:rsidR="006A086B">
        <w:rPr>
          <w:sz w:val="22"/>
          <w:szCs w:val="22"/>
        </w:rPr>
        <w:t xml:space="preserve"> ermittelt. </w:t>
      </w:r>
      <w:r w:rsidR="008E0538">
        <w:rPr>
          <w:sz w:val="22"/>
          <w:szCs w:val="22"/>
        </w:rPr>
        <w:t>Nach jede</w:t>
      </w:r>
      <w:r w:rsidR="00C3355F">
        <w:rPr>
          <w:sz w:val="22"/>
          <w:szCs w:val="22"/>
        </w:rPr>
        <w:t>m</w:t>
      </w:r>
      <w:r w:rsidR="00C2214E">
        <w:rPr>
          <w:sz w:val="22"/>
          <w:szCs w:val="22"/>
        </w:rPr>
        <w:t xml:space="preserve"> Beschaffung</w:t>
      </w:r>
      <w:r w:rsidR="00C3355F">
        <w:rPr>
          <w:sz w:val="22"/>
          <w:szCs w:val="22"/>
        </w:rPr>
        <w:t>szeitpunkt</w:t>
      </w:r>
      <w:r w:rsidR="00C2214E">
        <w:rPr>
          <w:sz w:val="22"/>
          <w:szCs w:val="22"/>
        </w:rPr>
        <w:t xml:space="preserve"> gemäß Ziffer 3.3 der Anlage Leistungsbeschreibung schreibt der Auftragnehmer die </w:t>
      </w:r>
      <w:r w:rsidR="00C2214E" w:rsidRPr="00A851EB">
        <w:rPr>
          <w:b/>
          <w:bCs/>
          <w:i/>
          <w:iCs/>
          <w:sz w:val="22"/>
          <w:szCs w:val="22"/>
        </w:rPr>
        <w:t xml:space="preserve">Anlage </w:t>
      </w:r>
      <w:r w:rsidR="00237A1A">
        <w:rPr>
          <w:b/>
          <w:bCs/>
          <w:i/>
          <w:iCs/>
          <w:sz w:val="22"/>
          <w:szCs w:val="22"/>
        </w:rPr>
        <w:t>Muster Berechnungsgrundlage fiktiver Beschaffungspreis</w:t>
      </w:r>
      <w:r w:rsidR="00C03981">
        <w:rPr>
          <w:sz w:val="22"/>
          <w:szCs w:val="22"/>
        </w:rPr>
        <w:t xml:space="preserve"> fort und nimmt die jeweils aktuelle Fassung als Anlage zu diesem Vertrag.</w:t>
      </w:r>
    </w:p>
    <w:p w14:paraId="46653D31" w14:textId="5A768C8F" w:rsidR="00A17BDC" w:rsidRPr="00A17BDC" w:rsidRDefault="00C3355F" w:rsidP="00A17BDC">
      <w:pPr>
        <w:pStyle w:val="Listenabsatz"/>
        <w:numPr>
          <w:ilvl w:val="0"/>
          <w:numId w:val="6"/>
        </w:numPr>
        <w:spacing w:before="120" w:after="120" w:line="336" w:lineRule="auto"/>
        <w:ind w:left="851" w:hanging="851"/>
        <w:rPr>
          <w:sz w:val="22"/>
          <w:szCs w:val="22"/>
        </w:rPr>
      </w:pPr>
      <w:r>
        <w:rPr>
          <w:sz w:val="22"/>
          <w:szCs w:val="22"/>
        </w:rPr>
        <w:t>P</w:t>
      </w:r>
      <w:r w:rsidR="00A17BDC" w:rsidRPr="00A17BDC">
        <w:rPr>
          <w:sz w:val="22"/>
          <w:szCs w:val="22"/>
        </w:rPr>
        <w:t>reise verstehen sich einschließlich</w:t>
      </w:r>
    </w:p>
    <w:p w14:paraId="34E94AAF" w14:textId="77777777" w:rsidR="00A17BDC" w:rsidRPr="00A17BDC" w:rsidRDefault="00A17BDC" w:rsidP="00A17BDC">
      <w:pPr>
        <w:pStyle w:val="Listenabsatz"/>
        <w:numPr>
          <w:ilvl w:val="0"/>
          <w:numId w:val="34"/>
        </w:numPr>
        <w:spacing w:before="120" w:after="120" w:line="336" w:lineRule="auto"/>
        <w:rPr>
          <w:sz w:val="22"/>
          <w:szCs w:val="22"/>
        </w:rPr>
      </w:pPr>
      <w:r w:rsidRPr="00A17BDC">
        <w:rPr>
          <w:sz w:val="22"/>
          <w:szCs w:val="22"/>
        </w:rPr>
        <w:t>Entgelte für die Lieferung der Energie</w:t>
      </w:r>
    </w:p>
    <w:p w14:paraId="74E2DE42" w14:textId="77777777" w:rsidR="00A17BDC" w:rsidRPr="00A17BDC" w:rsidRDefault="00A17BDC" w:rsidP="00A17BDC">
      <w:pPr>
        <w:pStyle w:val="Listenabsatz"/>
        <w:numPr>
          <w:ilvl w:val="0"/>
          <w:numId w:val="34"/>
        </w:numPr>
        <w:spacing w:before="120" w:after="120" w:line="336" w:lineRule="auto"/>
        <w:rPr>
          <w:sz w:val="22"/>
          <w:szCs w:val="22"/>
        </w:rPr>
      </w:pPr>
      <w:r w:rsidRPr="00A17BDC">
        <w:rPr>
          <w:sz w:val="22"/>
          <w:szCs w:val="22"/>
        </w:rPr>
        <w:t>Kosten der Abrechnung durch den Auftragnehmer</w:t>
      </w:r>
    </w:p>
    <w:p w14:paraId="64B09525" w14:textId="3ADAB628" w:rsidR="000D1F11" w:rsidRPr="00A17BDC" w:rsidRDefault="00A17BDC" w:rsidP="00A17BDC">
      <w:pPr>
        <w:pStyle w:val="Listenabsatz"/>
        <w:spacing w:before="120" w:after="120" w:line="336" w:lineRule="auto"/>
        <w:ind w:left="851"/>
        <w:jc w:val="both"/>
        <w:rPr>
          <w:sz w:val="22"/>
          <w:szCs w:val="22"/>
        </w:rPr>
      </w:pPr>
      <w:r w:rsidRPr="00A17BDC">
        <w:rPr>
          <w:sz w:val="22"/>
          <w:szCs w:val="22"/>
        </w:rPr>
        <w:t>und zuzüglich</w:t>
      </w:r>
    </w:p>
    <w:p w14:paraId="5CCCCFBF" w14:textId="418F2B00" w:rsidR="00A166A6" w:rsidRPr="00A17BDC" w:rsidRDefault="00A166A6" w:rsidP="00AC2204">
      <w:pPr>
        <w:pStyle w:val="Listenabsatz"/>
        <w:numPr>
          <w:ilvl w:val="0"/>
          <w:numId w:val="7"/>
        </w:numPr>
        <w:spacing w:before="120" w:after="120" w:line="336" w:lineRule="auto"/>
        <w:contextualSpacing w:val="0"/>
        <w:jc w:val="both"/>
        <w:rPr>
          <w:sz w:val="22"/>
          <w:szCs w:val="22"/>
        </w:rPr>
      </w:pPr>
      <w:r w:rsidRPr="00A17BDC">
        <w:rPr>
          <w:sz w:val="22"/>
          <w:szCs w:val="22"/>
        </w:rPr>
        <w:t xml:space="preserve"> die gesetzlich vorgeschriebenen Stromsteuer in der jeweils geltenden Höhe, </w:t>
      </w:r>
    </w:p>
    <w:p w14:paraId="384AB0F2" w14:textId="1A7767C9" w:rsidR="00A166A6" w:rsidRPr="00FA1F18" w:rsidRDefault="00A166A6" w:rsidP="00AC2204">
      <w:pPr>
        <w:pStyle w:val="Listenabsatz"/>
        <w:numPr>
          <w:ilvl w:val="0"/>
          <w:numId w:val="7"/>
        </w:numPr>
        <w:spacing w:before="120" w:after="120" w:line="336" w:lineRule="auto"/>
        <w:contextualSpacing w:val="0"/>
        <w:jc w:val="both"/>
        <w:rPr>
          <w:sz w:val="22"/>
          <w:szCs w:val="22"/>
        </w:rPr>
      </w:pPr>
      <w:r w:rsidRPr="00FA1F18">
        <w:rPr>
          <w:sz w:val="22"/>
          <w:szCs w:val="22"/>
        </w:rPr>
        <w:t xml:space="preserve">den gesetzlich vorgeschriebenen KWK-Aufschlag in der jeweils geltenden Höhe, </w:t>
      </w:r>
    </w:p>
    <w:p w14:paraId="24731699" w14:textId="6896201C" w:rsidR="00A166A6" w:rsidRPr="00FA1F18" w:rsidRDefault="00A166A6" w:rsidP="00AC2204">
      <w:pPr>
        <w:pStyle w:val="Listenabsatz"/>
        <w:numPr>
          <w:ilvl w:val="0"/>
          <w:numId w:val="7"/>
        </w:numPr>
        <w:spacing w:before="120" w:after="120" w:line="336" w:lineRule="auto"/>
        <w:contextualSpacing w:val="0"/>
        <w:jc w:val="both"/>
        <w:rPr>
          <w:sz w:val="22"/>
          <w:szCs w:val="22"/>
        </w:rPr>
      </w:pPr>
      <w:r w:rsidRPr="00FA1F18">
        <w:rPr>
          <w:sz w:val="22"/>
          <w:szCs w:val="22"/>
        </w:rPr>
        <w:t>die gesetzlich vorgeschriebene Umlage nach § 19 Abs. 2 StromNEV in der jeweils geltenden Höh</w:t>
      </w:r>
      <w:r w:rsidR="00776D57">
        <w:rPr>
          <w:sz w:val="22"/>
          <w:szCs w:val="22"/>
        </w:rPr>
        <w:t>e</w:t>
      </w:r>
      <w:r w:rsidRPr="00FA1F18">
        <w:rPr>
          <w:sz w:val="22"/>
          <w:szCs w:val="22"/>
        </w:rPr>
        <w:t xml:space="preserve">, </w:t>
      </w:r>
    </w:p>
    <w:p w14:paraId="6E36A786" w14:textId="62BCCC1E" w:rsidR="00A166A6" w:rsidRPr="00FA1F18" w:rsidRDefault="00A166A6" w:rsidP="00AC2204">
      <w:pPr>
        <w:pStyle w:val="Listenabsatz"/>
        <w:numPr>
          <w:ilvl w:val="0"/>
          <w:numId w:val="7"/>
        </w:numPr>
        <w:spacing w:before="120" w:after="120" w:line="336" w:lineRule="auto"/>
        <w:contextualSpacing w:val="0"/>
        <w:jc w:val="both"/>
        <w:rPr>
          <w:sz w:val="22"/>
          <w:szCs w:val="22"/>
        </w:rPr>
      </w:pPr>
      <w:r w:rsidRPr="00FA1F18">
        <w:rPr>
          <w:sz w:val="22"/>
          <w:szCs w:val="22"/>
        </w:rPr>
        <w:t xml:space="preserve">die gesetzlich vorgeschriebenen Offshore-Netzumlage in der jeweils geltenden Höhe, </w:t>
      </w:r>
    </w:p>
    <w:p w14:paraId="41C5A582" w14:textId="24D0951F" w:rsidR="00A166A6" w:rsidRDefault="00A166A6" w:rsidP="00AC2204">
      <w:pPr>
        <w:pStyle w:val="Listenabsatz"/>
        <w:numPr>
          <w:ilvl w:val="0"/>
          <w:numId w:val="7"/>
        </w:numPr>
        <w:spacing w:before="120" w:after="120" w:line="336" w:lineRule="auto"/>
        <w:contextualSpacing w:val="0"/>
        <w:jc w:val="both"/>
        <w:rPr>
          <w:sz w:val="22"/>
          <w:szCs w:val="22"/>
        </w:rPr>
      </w:pPr>
      <w:r w:rsidRPr="00FA1F18">
        <w:rPr>
          <w:sz w:val="22"/>
          <w:szCs w:val="22"/>
        </w:rPr>
        <w:lastRenderedPageBreak/>
        <w:t>die Konzessionsabgabe in der jeweils geltenden Höhe,</w:t>
      </w:r>
    </w:p>
    <w:p w14:paraId="57F76DFC" w14:textId="479F78E8" w:rsidR="006942AC" w:rsidRPr="00053019" w:rsidRDefault="006942AC" w:rsidP="006942AC">
      <w:pPr>
        <w:pStyle w:val="Listenabsatz"/>
        <w:numPr>
          <w:ilvl w:val="0"/>
          <w:numId w:val="7"/>
        </w:numPr>
        <w:spacing w:before="120" w:after="120" w:line="336" w:lineRule="auto"/>
        <w:jc w:val="both"/>
        <w:rPr>
          <w:sz w:val="22"/>
          <w:szCs w:val="22"/>
        </w:rPr>
      </w:pPr>
      <w:r w:rsidRPr="00053019">
        <w:rPr>
          <w:sz w:val="22"/>
          <w:szCs w:val="22"/>
        </w:rPr>
        <w:t>der Kosten für die Netznutzung</w:t>
      </w:r>
      <w:r w:rsidR="00A4434F" w:rsidRPr="00053019">
        <w:rPr>
          <w:sz w:val="22"/>
          <w:szCs w:val="22"/>
        </w:rPr>
        <w:t xml:space="preserve"> in der vom Netzbetreiber veröffentlichten Höhe</w:t>
      </w:r>
      <w:r w:rsidRPr="00053019">
        <w:rPr>
          <w:sz w:val="22"/>
          <w:szCs w:val="22"/>
        </w:rPr>
        <w:t>, insbesondere</w:t>
      </w:r>
    </w:p>
    <w:p w14:paraId="4A435196" w14:textId="77777777" w:rsidR="006942AC" w:rsidRPr="00053019" w:rsidRDefault="006942AC" w:rsidP="006942AC">
      <w:pPr>
        <w:pStyle w:val="Listenabsatz"/>
        <w:numPr>
          <w:ilvl w:val="1"/>
          <w:numId w:val="7"/>
        </w:numPr>
        <w:spacing w:before="120" w:after="120" w:line="336" w:lineRule="auto"/>
        <w:jc w:val="both"/>
        <w:rPr>
          <w:sz w:val="22"/>
          <w:szCs w:val="22"/>
        </w:rPr>
      </w:pPr>
      <w:r w:rsidRPr="00053019">
        <w:rPr>
          <w:sz w:val="22"/>
          <w:szCs w:val="22"/>
        </w:rPr>
        <w:t>Grund-, Arbeits- und Leistungspreise für die Netznutzung</w:t>
      </w:r>
    </w:p>
    <w:p w14:paraId="139DB6B2" w14:textId="77777777" w:rsidR="006942AC" w:rsidRPr="00053019" w:rsidRDefault="006942AC" w:rsidP="006942AC">
      <w:pPr>
        <w:pStyle w:val="Listenabsatz"/>
        <w:numPr>
          <w:ilvl w:val="1"/>
          <w:numId w:val="7"/>
        </w:numPr>
        <w:spacing w:before="120" w:after="120" w:line="336" w:lineRule="auto"/>
        <w:jc w:val="both"/>
        <w:rPr>
          <w:sz w:val="22"/>
          <w:szCs w:val="22"/>
        </w:rPr>
      </w:pPr>
      <w:r w:rsidRPr="00053019">
        <w:rPr>
          <w:sz w:val="22"/>
          <w:szCs w:val="22"/>
        </w:rPr>
        <w:t>Entgelte für Messung und Abrechnung durch den Verteilnetzbetreiber bzw. Messstellenbetreiber oder Messdienstleister</w:t>
      </w:r>
    </w:p>
    <w:p w14:paraId="24767DEB" w14:textId="77777777" w:rsidR="006942AC" w:rsidRPr="00053019" w:rsidRDefault="006942AC" w:rsidP="006942AC">
      <w:pPr>
        <w:pStyle w:val="Listenabsatz"/>
        <w:numPr>
          <w:ilvl w:val="1"/>
          <w:numId w:val="7"/>
        </w:numPr>
        <w:spacing w:before="120" w:after="120" w:line="336" w:lineRule="auto"/>
        <w:jc w:val="both"/>
        <w:rPr>
          <w:sz w:val="22"/>
          <w:szCs w:val="22"/>
        </w:rPr>
      </w:pPr>
      <w:r w:rsidRPr="00053019">
        <w:rPr>
          <w:sz w:val="22"/>
          <w:szCs w:val="22"/>
        </w:rPr>
        <w:t>Aufschläge des Verteilnetzbetreibers für Niederspannungsmessung bei Anschluss in Mittelspannung</w:t>
      </w:r>
    </w:p>
    <w:p w14:paraId="70C95D23" w14:textId="77777777" w:rsidR="006942AC" w:rsidRPr="00053019" w:rsidRDefault="006942AC" w:rsidP="006942AC">
      <w:pPr>
        <w:pStyle w:val="Listenabsatz"/>
        <w:numPr>
          <w:ilvl w:val="1"/>
          <w:numId w:val="7"/>
        </w:numPr>
        <w:spacing w:before="120" w:after="120" w:line="336" w:lineRule="auto"/>
        <w:jc w:val="both"/>
        <w:rPr>
          <w:sz w:val="22"/>
          <w:szCs w:val="22"/>
        </w:rPr>
      </w:pPr>
      <w:r w:rsidRPr="00053019">
        <w:rPr>
          <w:sz w:val="22"/>
          <w:szCs w:val="22"/>
        </w:rPr>
        <w:t>Kosten für singulär genutzte Betriebsmittel</w:t>
      </w:r>
    </w:p>
    <w:p w14:paraId="7806ED77" w14:textId="77777777" w:rsidR="006942AC" w:rsidRPr="00053019" w:rsidRDefault="006942AC" w:rsidP="006942AC">
      <w:pPr>
        <w:pStyle w:val="Listenabsatz"/>
        <w:numPr>
          <w:ilvl w:val="1"/>
          <w:numId w:val="7"/>
        </w:numPr>
        <w:spacing w:before="120" w:after="120" w:line="336" w:lineRule="auto"/>
        <w:jc w:val="both"/>
        <w:rPr>
          <w:sz w:val="22"/>
          <w:szCs w:val="22"/>
        </w:rPr>
      </w:pPr>
      <w:r w:rsidRPr="00053019">
        <w:rPr>
          <w:sz w:val="22"/>
          <w:szCs w:val="22"/>
        </w:rPr>
        <w:t>Blindarbeit (oberhalb der Abrechnungsfreigrenze)</w:t>
      </w:r>
    </w:p>
    <w:p w14:paraId="566B405F" w14:textId="3644A20E" w:rsidR="00A166A6" w:rsidRPr="00333F9E" w:rsidRDefault="00A166A6" w:rsidP="00AC2204">
      <w:pPr>
        <w:pStyle w:val="Listenabsatz"/>
        <w:numPr>
          <w:ilvl w:val="0"/>
          <w:numId w:val="7"/>
        </w:numPr>
        <w:spacing w:before="120" w:after="120" w:line="336" w:lineRule="auto"/>
        <w:contextualSpacing w:val="0"/>
        <w:jc w:val="both"/>
        <w:rPr>
          <w:sz w:val="22"/>
          <w:szCs w:val="22"/>
        </w:rPr>
      </w:pPr>
      <w:r w:rsidRPr="00333F9E">
        <w:rPr>
          <w:sz w:val="22"/>
          <w:szCs w:val="22"/>
        </w:rPr>
        <w:t xml:space="preserve">die jeweils gültige </w:t>
      </w:r>
      <w:r w:rsidR="00575B52" w:rsidRPr="00333F9E">
        <w:rPr>
          <w:sz w:val="22"/>
          <w:szCs w:val="22"/>
        </w:rPr>
        <w:t>Umsatz</w:t>
      </w:r>
      <w:r w:rsidRPr="00333F9E">
        <w:rPr>
          <w:sz w:val="22"/>
          <w:szCs w:val="22"/>
        </w:rPr>
        <w:t>steuer</w:t>
      </w:r>
      <w:r w:rsidR="00776D57" w:rsidRPr="00333F9E">
        <w:rPr>
          <w:sz w:val="22"/>
          <w:szCs w:val="22"/>
        </w:rPr>
        <w:t>.</w:t>
      </w:r>
    </w:p>
    <w:p w14:paraId="51E5D3A9" w14:textId="2125788F" w:rsidR="0030695F" w:rsidRPr="00333F9E" w:rsidRDefault="00333F9E" w:rsidP="00512CA1">
      <w:pPr>
        <w:pStyle w:val="Listenabsatz"/>
        <w:numPr>
          <w:ilvl w:val="0"/>
          <w:numId w:val="6"/>
        </w:numPr>
        <w:spacing w:before="120" w:after="120" w:line="336" w:lineRule="auto"/>
        <w:ind w:left="851" w:hanging="851"/>
        <w:contextualSpacing w:val="0"/>
        <w:jc w:val="both"/>
        <w:rPr>
          <w:sz w:val="22"/>
          <w:szCs w:val="22"/>
        </w:rPr>
      </w:pPr>
      <w:r w:rsidRPr="00333F9E">
        <w:rPr>
          <w:sz w:val="22"/>
          <w:szCs w:val="22"/>
        </w:rPr>
        <w:t>Der Preisaufschlag für das jeweilige Lieferjahr ist fest</w:t>
      </w:r>
      <w:r w:rsidR="0030695F" w:rsidRPr="00333F9E">
        <w:rPr>
          <w:sz w:val="22"/>
          <w:szCs w:val="22"/>
        </w:rPr>
        <w:t>.</w:t>
      </w:r>
    </w:p>
    <w:p w14:paraId="714D6CC5" w14:textId="419FC2EC" w:rsidR="00C74F6C" w:rsidRPr="00BE0291" w:rsidRDefault="00E67067" w:rsidP="00AC2204">
      <w:pPr>
        <w:pStyle w:val="Listenabsatz"/>
        <w:numPr>
          <w:ilvl w:val="0"/>
          <w:numId w:val="6"/>
        </w:numPr>
        <w:spacing w:before="120" w:after="120" w:line="336" w:lineRule="auto"/>
        <w:ind w:left="851" w:hanging="851"/>
        <w:contextualSpacing w:val="0"/>
        <w:jc w:val="both"/>
        <w:rPr>
          <w:sz w:val="22"/>
          <w:szCs w:val="22"/>
        </w:rPr>
      </w:pPr>
      <w:r w:rsidRPr="00BE0291">
        <w:rPr>
          <w:sz w:val="22"/>
          <w:szCs w:val="22"/>
        </w:rPr>
        <w:t xml:space="preserve">Der </w:t>
      </w:r>
      <w:r w:rsidR="00E60CB0">
        <w:rPr>
          <w:sz w:val="22"/>
          <w:szCs w:val="22"/>
        </w:rPr>
        <w:t>Börsenpreisanteil des Beschaffungspreises</w:t>
      </w:r>
      <w:r w:rsidRPr="00BE0291">
        <w:rPr>
          <w:sz w:val="22"/>
          <w:szCs w:val="22"/>
        </w:rPr>
        <w:t xml:space="preserve"> des jeweiligen Lieferjahres ist der gemäß Anlage Preisblatt mengengewichtete Durchschnittspreis der zugrunde gelegten </w:t>
      </w:r>
      <w:proofErr w:type="spellStart"/>
      <w:r w:rsidRPr="00BE0291">
        <w:rPr>
          <w:sz w:val="22"/>
          <w:szCs w:val="22"/>
        </w:rPr>
        <w:t>Settlementpreise</w:t>
      </w:r>
      <w:proofErr w:type="spellEnd"/>
      <w:r w:rsidRPr="00BE0291">
        <w:rPr>
          <w:sz w:val="22"/>
          <w:szCs w:val="22"/>
        </w:rPr>
        <w:t xml:space="preserve"> </w:t>
      </w:r>
      <w:r w:rsidR="00BE0291" w:rsidRPr="00BE0291">
        <w:rPr>
          <w:sz w:val="22"/>
          <w:szCs w:val="22"/>
        </w:rPr>
        <w:t xml:space="preserve">am Terminmarkt </w:t>
      </w:r>
      <w:r w:rsidRPr="00BE0291">
        <w:rPr>
          <w:sz w:val="22"/>
          <w:szCs w:val="22"/>
        </w:rPr>
        <w:t xml:space="preserve">der European Energy Exchange (EEX) in Leipzig </w:t>
      </w:r>
      <w:r w:rsidR="00BE0291" w:rsidRPr="00BE0291">
        <w:rPr>
          <w:sz w:val="22"/>
          <w:szCs w:val="22"/>
        </w:rPr>
        <w:t>für German Power Futures</w:t>
      </w:r>
      <w:r w:rsidRPr="00BE0291">
        <w:rPr>
          <w:sz w:val="22"/>
          <w:szCs w:val="22"/>
        </w:rPr>
        <w:t xml:space="preserve">. </w:t>
      </w:r>
    </w:p>
    <w:p w14:paraId="6B9155AD" w14:textId="1B9387C9" w:rsidR="00A166A6" w:rsidRPr="00FA1F18" w:rsidRDefault="00A166A6" w:rsidP="00AC2204">
      <w:pPr>
        <w:pStyle w:val="Listenabsatz"/>
        <w:numPr>
          <w:ilvl w:val="0"/>
          <w:numId w:val="6"/>
        </w:numPr>
        <w:spacing w:before="120" w:after="120" w:line="336" w:lineRule="auto"/>
        <w:ind w:left="851" w:hanging="851"/>
        <w:contextualSpacing w:val="0"/>
        <w:jc w:val="both"/>
        <w:rPr>
          <w:sz w:val="22"/>
          <w:szCs w:val="22"/>
        </w:rPr>
      </w:pPr>
      <w:r w:rsidRPr="00FA1F18">
        <w:rPr>
          <w:sz w:val="22"/>
          <w:szCs w:val="22"/>
        </w:rPr>
        <w:t xml:space="preserve">Die Bestimmung des </w:t>
      </w:r>
      <w:r w:rsidR="0067142A">
        <w:rPr>
          <w:sz w:val="22"/>
          <w:szCs w:val="22"/>
        </w:rPr>
        <w:t>P</w:t>
      </w:r>
      <w:r w:rsidR="0067142A" w:rsidRPr="00FA1F18">
        <w:rPr>
          <w:sz w:val="22"/>
          <w:szCs w:val="22"/>
        </w:rPr>
        <w:t xml:space="preserve">reises </w:t>
      </w:r>
      <w:r w:rsidRPr="00FA1F18">
        <w:rPr>
          <w:sz w:val="22"/>
          <w:szCs w:val="22"/>
        </w:rPr>
        <w:t xml:space="preserve">für die Energielieferung ist in </w:t>
      </w:r>
      <w:r w:rsidR="00ED3D96">
        <w:rPr>
          <w:sz w:val="22"/>
          <w:szCs w:val="22"/>
        </w:rPr>
        <w:t>3</w:t>
      </w:r>
      <w:r w:rsidRPr="00FA1F18">
        <w:rPr>
          <w:sz w:val="22"/>
          <w:szCs w:val="22"/>
        </w:rPr>
        <w:t xml:space="preserve">.3 der </w:t>
      </w:r>
      <w:r w:rsidR="003A1AFE" w:rsidRPr="00FB5CC2">
        <w:rPr>
          <w:sz w:val="22"/>
          <w:szCs w:val="22"/>
        </w:rPr>
        <w:t xml:space="preserve">Anlage </w:t>
      </w:r>
      <w:r w:rsidRPr="00FB5CC2">
        <w:rPr>
          <w:sz w:val="22"/>
          <w:szCs w:val="22"/>
        </w:rPr>
        <w:t>Leistungsbeschreibung</w:t>
      </w:r>
      <w:r w:rsidRPr="003A1AFE">
        <w:rPr>
          <w:i/>
          <w:iCs/>
          <w:sz w:val="22"/>
          <w:szCs w:val="22"/>
        </w:rPr>
        <w:t xml:space="preserve"> </w:t>
      </w:r>
      <w:r w:rsidRPr="00FA1F18">
        <w:rPr>
          <w:sz w:val="22"/>
          <w:szCs w:val="22"/>
        </w:rPr>
        <w:t xml:space="preserve">nähergehend beschrieben. </w:t>
      </w:r>
    </w:p>
    <w:p w14:paraId="11F02A85" w14:textId="75B97002" w:rsidR="0005450E" w:rsidRPr="006472E8" w:rsidRDefault="006472E8" w:rsidP="006472E8">
      <w:pPr>
        <w:pStyle w:val="Listenabsatz"/>
        <w:numPr>
          <w:ilvl w:val="0"/>
          <w:numId w:val="6"/>
        </w:numPr>
        <w:spacing w:before="120" w:after="120" w:line="336" w:lineRule="auto"/>
        <w:ind w:left="851" w:hanging="851"/>
        <w:contextualSpacing w:val="0"/>
        <w:jc w:val="both"/>
        <w:rPr>
          <w:sz w:val="22"/>
          <w:szCs w:val="22"/>
        </w:rPr>
      </w:pPr>
      <w:r w:rsidRPr="006472E8">
        <w:rPr>
          <w:sz w:val="22"/>
          <w:szCs w:val="22"/>
        </w:rPr>
        <w:t xml:space="preserve">Soweit künftig weitere Energiesteuern oder sonstige, die Beschaffung, Weiterleitung oder den Verkauf von </w:t>
      </w:r>
      <w:r>
        <w:rPr>
          <w:sz w:val="22"/>
          <w:szCs w:val="22"/>
        </w:rPr>
        <w:t>Strom</w:t>
      </w:r>
      <w:r w:rsidRPr="006472E8">
        <w:rPr>
          <w:sz w:val="22"/>
          <w:szCs w:val="22"/>
        </w:rPr>
        <w:t xml:space="preserve"> belastende Steuern oder Abgaben </w:t>
      </w:r>
      <w:r w:rsidR="0067142A">
        <w:rPr>
          <w:sz w:val="22"/>
          <w:szCs w:val="22"/>
        </w:rPr>
        <w:t>gleich welcher</w:t>
      </w:r>
      <w:r w:rsidR="0067142A" w:rsidRPr="006472E8">
        <w:rPr>
          <w:sz w:val="22"/>
          <w:szCs w:val="22"/>
        </w:rPr>
        <w:t xml:space="preserve"> </w:t>
      </w:r>
      <w:r w:rsidRPr="006472E8">
        <w:rPr>
          <w:sz w:val="22"/>
          <w:szCs w:val="22"/>
        </w:rPr>
        <w:t xml:space="preserve">Art erhoben werden oder sonstige sich aus Gesetzen, Rechtsverordnungen oder behördlichen Bestimmungen oder Anordnungen ergeben, die Beschaffung, die Weiterleitung oder den Verkauf von </w:t>
      </w:r>
      <w:r>
        <w:rPr>
          <w:sz w:val="22"/>
          <w:szCs w:val="22"/>
        </w:rPr>
        <w:t>Strom</w:t>
      </w:r>
      <w:r w:rsidRPr="006472E8">
        <w:rPr>
          <w:sz w:val="22"/>
          <w:szCs w:val="22"/>
        </w:rPr>
        <w:t xml:space="preserve"> betreffende Belastungen eintreten, trägt diese der Auftraggeber in der jeweils entstehenden Höhe. Der Auftragnehmer wird diese Kosten auf Verlagen des Auftraggebers in geeigneter Form nachweisen.</w:t>
      </w:r>
    </w:p>
    <w:p w14:paraId="0698DBBF" w14:textId="3B78520A" w:rsidR="00A166A6" w:rsidRPr="00FA1F18" w:rsidRDefault="00A166A6" w:rsidP="00AC2204">
      <w:pPr>
        <w:pStyle w:val="Listenabsatz"/>
        <w:numPr>
          <w:ilvl w:val="0"/>
          <w:numId w:val="6"/>
        </w:numPr>
        <w:spacing w:before="120" w:after="120" w:line="336" w:lineRule="auto"/>
        <w:ind w:left="851" w:hanging="851"/>
        <w:contextualSpacing w:val="0"/>
        <w:jc w:val="both"/>
        <w:rPr>
          <w:sz w:val="22"/>
          <w:szCs w:val="22"/>
        </w:rPr>
      </w:pPr>
      <w:r w:rsidRPr="00FA1F18">
        <w:rPr>
          <w:sz w:val="22"/>
          <w:szCs w:val="22"/>
        </w:rPr>
        <w:t>Für alle Abnahmestellen gilt dieselbe Preisreg</w:t>
      </w:r>
      <w:r w:rsidR="00323ADF">
        <w:rPr>
          <w:sz w:val="22"/>
          <w:szCs w:val="22"/>
        </w:rPr>
        <w:t>e</w:t>
      </w:r>
      <w:r w:rsidRPr="00FA1F18">
        <w:rPr>
          <w:sz w:val="22"/>
          <w:szCs w:val="22"/>
        </w:rPr>
        <w:t>lung.</w:t>
      </w:r>
    </w:p>
    <w:p w14:paraId="070B1AF6" w14:textId="77777777" w:rsidR="00AE2AE5" w:rsidRPr="00FA1F18" w:rsidRDefault="00AE2AE5" w:rsidP="00AC2204">
      <w:pPr>
        <w:spacing w:before="120" w:after="120" w:line="336" w:lineRule="auto"/>
        <w:jc w:val="both"/>
        <w:rPr>
          <w:sz w:val="22"/>
          <w:szCs w:val="22"/>
        </w:rPr>
      </w:pPr>
    </w:p>
    <w:p w14:paraId="7AF9FB64" w14:textId="751CFA61" w:rsidR="009E3F6A" w:rsidRDefault="009E3F6A"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Pr>
          <w:rFonts w:asciiTheme="minorHAnsi" w:hAnsiTheme="minorHAnsi"/>
          <w:b/>
          <w:bCs/>
          <w:color w:val="auto"/>
          <w:sz w:val="22"/>
          <w:szCs w:val="22"/>
        </w:rPr>
        <w:t xml:space="preserve">Kosten </w:t>
      </w:r>
      <w:r w:rsidR="000A428E">
        <w:rPr>
          <w:rFonts w:asciiTheme="minorHAnsi" w:hAnsiTheme="minorHAnsi"/>
          <w:b/>
          <w:bCs/>
          <w:color w:val="auto"/>
          <w:sz w:val="22"/>
          <w:szCs w:val="22"/>
        </w:rPr>
        <w:t>der Netznutzung</w:t>
      </w:r>
    </w:p>
    <w:p w14:paraId="17E5C6FC" w14:textId="1543C492" w:rsidR="00285F1A" w:rsidRPr="00285F1A" w:rsidRDefault="00285F1A" w:rsidP="00285F1A">
      <w:pPr>
        <w:pStyle w:val="Listenabsatz"/>
        <w:numPr>
          <w:ilvl w:val="0"/>
          <w:numId w:val="37"/>
        </w:numPr>
        <w:spacing w:before="120" w:after="120" w:line="336" w:lineRule="auto"/>
        <w:ind w:left="851" w:hanging="851"/>
        <w:contextualSpacing w:val="0"/>
        <w:jc w:val="both"/>
        <w:rPr>
          <w:sz w:val="22"/>
          <w:szCs w:val="22"/>
        </w:rPr>
      </w:pPr>
      <w:r w:rsidRPr="00285F1A">
        <w:rPr>
          <w:sz w:val="22"/>
          <w:szCs w:val="22"/>
        </w:rPr>
        <w:t>Auf Verlangen des A</w:t>
      </w:r>
      <w:r>
        <w:rPr>
          <w:sz w:val="22"/>
          <w:szCs w:val="22"/>
        </w:rPr>
        <w:t>uftraggebers</w:t>
      </w:r>
      <w:r w:rsidRPr="00285F1A">
        <w:rPr>
          <w:sz w:val="22"/>
          <w:szCs w:val="22"/>
        </w:rPr>
        <w:t xml:space="preserve"> hat der A</w:t>
      </w:r>
      <w:r>
        <w:rPr>
          <w:sz w:val="22"/>
          <w:szCs w:val="22"/>
        </w:rPr>
        <w:t>uftragnehmer</w:t>
      </w:r>
      <w:r w:rsidRPr="00285F1A">
        <w:rPr>
          <w:sz w:val="22"/>
          <w:szCs w:val="22"/>
        </w:rPr>
        <w:t xml:space="preserve"> die Netznutzungsrechnungen des Verteilnetzbetreibers, die Grundlage der Rechnungen des A</w:t>
      </w:r>
      <w:r>
        <w:rPr>
          <w:sz w:val="22"/>
          <w:szCs w:val="22"/>
        </w:rPr>
        <w:t>uftragnehmers</w:t>
      </w:r>
      <w:r w:rsidRPr="00285F1A">
        <w:rPr>
          <w:sz w:val="22"/>
          <w:szCs w:val="22"/>
        </w:rPr>
        <w:t xml:space="preserve"> an den A</w:t>
      </w:r>
      <w:r>
        <w:rPr>
          <w:sz w:val="22"/>
          <w:szCs w:val="22"/>
        </w:rPr>
        <w:t>uftraggeber</w:t>
      </w:r>
      <w:r w:rsidRPr="00285F1A">
        <w:rPr>
          <w:sz w:val="22"/>
          <w:szCs w:val="22"/>
        </w:rPr>
        <w:t xml:space="preserve"> sind, innerhalb eines Monats nach Anforderung vorzulegen.</w:t>
      </w:r>
    </w:p>
    <w:p w14:paraId="650F6EC3" w14:textId="4F935A56" w:rsidR="00285F1A" w:rsidRPr="00285F1A" w:rsidRDefault="00285F1A" w:rsidP="00285F1A">
      <w:pPr>
        <w:pStyle w:val="Listenabsatz"/>
        <w:numPr>
          <w:ilvl w:val="0"/>
          <w:numId w:val="37"/>
        </w:numPr>
        <w:spacing w:before="120" w:after="120" w:line="336" w:lineRule="auto"/>
        <w:ind w:left="851" w:hanging="851"/>
        <w:contextualSpacing w:val="0"/>
        <w:jc w:val="both"/>
        <w:rPr>
          <w:sz w:val="22"/>
          <w:szCs w:val="22"/>
        </w:rPr>
      </w:pPr>
      <w:r w:rsidRPr="00285F1A">
        <w:rPr>
          <w:sz w:val="22"/>
          <w:szCs w:val="22"/>
        </w:rPr>
        <w:t>War die Netznutzungsrechnung des Verteilnetzbetreibers fehlerhaft oder vorläufig, so kann der A</w:t>
      </w:r>
      <w:r>
        <w:rPr>
          <w:sz w:val="22"/>
          <w:szCs w:val="22"/>
        </w:rPr>
        <w:t>uftraggeber</w:t>
      </w:r>
      <w:r w:rsidRPr="00285F1A">
        <w:rPr>
          <w:sz w:val="22"/>
          <w:szCs w:val="22"/>
        </w:rPr>
        <w:t xml:space="preserve"> vom A</w:t>
      </w:r>
      <w:r>
        <w:rPr>
          <w:sz w:val="22"/>
          <w:szCs w:val="22"/>
        </w:rPr>
        <w:t>uftragnehmer</w:t>
      </w:r>
      <w:r w:rsidRPr="00285F1A">
        <w:rPr>
          <w:sz w:val="22"/>
          <w:szCs w:val="22"/>
        </w:rPr>
        <w:t xml:space="preserve"> verlangen, eine Rechnungskorrektur vom </w:t>
      </w:r>
      <w:r w:rsidRPr="00285F1A">
        <w:rPr>
          <w:sz w:val="22"/>
          <w:szCs w:val="22"/>
        </w:rPr>
        <w:lastRenderedPageBreak/>
        <w:t>Verteilnetzbetreiber zu fordern. Im Falle fehlerhafter Netznutzungsrechnungen des Verteilnetzbetreibers tritt der A</w:t>
      </w:r>
      <w:r>
        <w:rPr>
          <w:sz w:val="22"/>
          <w:szCs w:val="22"/>
        </w:rPr>
        <w:t>uftragnehmer</w:t>
      </w:r>
      <w:r w:rsidRPr="00285F1A">
        <w:rPr>
          <w:sz w:val="22"/>
          <w:szCs w:val="22"/>
        </w:rPr>
        <w:t xml:space="preserve"> etwaige ihm zustehende Rückzahlungsansprüche gegen den Verteilnetzbetreiber an den A</w:t>
      </w:r>
      <w:r>
        <w:rPr>
          <w:sz w:val="22"/>
          <w:szCs w:val="22"/>
        </w:rPr>
        <w:t>uftraggeber</w:t>
      </w:r>
      <w:r w:rsidRPr="00285F1A">
        <w:rPr>
          <w:sz w:val="22"/>
          <w:szCs w:val="22"/>
        </w:rPr>
        <w:t xml:space="preserve"> auf dessen Wunsch ab, sofern der A</w:t>
      </w:r>
      <w:r>
        <w:rPr>
          <w:sz w:val="22"/>
          <w:szCs w:val="22"/>
        </w:rPr>
        <w:t>uftragnehmer</w:t>
      </w:r>
      <w:r w:rsidRPr="00285F1A">
        <w:rPr>
          <w:sz w:val="22"/>
          <w:szCs w:val="22"/>
        </w:rPr>
        <w:t xml:space="preserve"> nicht selbst ihm zustehende Rückzahlungsansprüche durchsetzt und im Wege einer korrigierten Rechnung an den A</w:t>
      </w:r>
      <w:r>
        <w:rPr>
          <w:sz w:val="22"/>
          <w:szCs w:val="22"/>
        </w:rPr>
        <w:t>uftraggeber</w:t>
      </w:r>
      <w:r w:rsidRPr="00285F1A">
        <w:rPr>
          <w:sz w:val="22"/>
          <w:szCs w:val="22"/>
        </w:rPr>
        <w:t xml:space="preserve"> auszahlt bzw. von der Folgerechnung in Abzug bringt. Gegebenenfalls sind die dem A</w:t>
      </w:r>
      <w:r>
        <w:rPr>
          <w:sz w:val="22"/>
          <w:szCs w:val="22"/>
        </w:rPr>
        <w:t>uftraggeber</w:t>
      </w:r>
      <w:r w:rsidRPr="00285F1A">
        <w:rPr>
          <w:sz w:val="22"/>
          <w:szCs w:val="22"/>
        </w:rPr>
        <w:t xml:space="preserve"> vom A</w:t>
      </w:r>
      <w:r>
        <w:rPr>
          <w:sz w:val="22"/>
          <w:szCs w:val="22"/>
        </w:rPr>
        <w:t>uftragnehmer</w:t>
      </w:r>
      <w:r w:rsidRPr="00285F1A">
        <w:rPr>
          <w:sz w:val="22"/>
          <w:szCs w:val="22"/>
        </w:rPr>
        <w:t xml:space="preserve"> gestellten Rechnungen zu korrigieren. Rechnungskorrekturen sind – falls erforderlich – innerhalb eines Monats nach Anforderung vorzulegen.</w:t>
      </w:r>
    </w:p>
    <w:p w14:paraId="25BA8615" w14:textId="77777777" w:rsidR="000A428E" w:rsidRPr="000A428E" w:rsidRDefault="000A428E" w:rsidP="000A428E"/>
    <w:p w14:paraId="0C67149D" w14:textId="0D290D90" w:rsidR="00DD62CE" w:rsidRPr="00CE089F" w:rsidRDefault="002A3E77"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CE089F">
        <w:rPr>
          <w:rFonts w:asciiTheme="minorHAnsi" w:hAnsiTheme="minorHAnsi"/>
          <w:b/>
          <w:bCs/>
          <w:color w:val="auto"/>
          <w:sz w:val="22"/>
          <w:szCs w:val="22"/>
        </w:rPr>
        <w:t>Vertragsmengen</w:t>
      </w:r>
    </w:p>
    <w:p w14:paraId="0871048A" w14:textId="471AC44E" w:rsidR="00F210EE" w:rsidRPr="00971DA9" w:rsidRDefault="00F210EE" w:rsidP="00AC2204">
      <w:pPr>
        <w:pStyle w:val="Listenabsatz"/>
        <w:numPr>
          <w:ilvl w:val="0"/>
          <w:numId w:val="28"/>
        </w:numPr>
        <w:spacing w:before="120" w:after="120" w:line="336" w:lineRule="auto"/>
        <w:ind w:left="851" w:hanging="851"/>
        <w:contextualSpacing w:val="0"/>
        <w:jc w:val="both"/>
        <w:rPr>
          <w:sz w:val="22"/>
          <w:szCs w:val="22"/>
        </w:rPr>
      </w:pPr>
      <w:r w:rsidRPr="00FA1F18">
        <w:rPr>
          <w:sz w:val="22"/>
          <w:szCs w:val="22"/>
        </w:rPr>
        <w:t>Als Vertragsmenge (kWh</w:t>
      </w:r>
      <w:r w:rsidR="006B257C">
        <w:rPr>
          <w:sz w:val="22"/>
          <w:szCs w:val="22"/>
        </w:rPr>
        <w:t xml:space="preserve"> bzw. </w:t>
      </w:r>
      <w:r w:rsidR="00B35228">
        <w:rPr>
          <w:sz w:val="22"/>
          <w:szCs w:val="22"/>
        </w:rPr>
        <w:t>G</w:t>
      </w:r>
      <w:r w:rsidRPr="00FA1F18">
        <w:rPr>
          <w:sz w:val="22"/>
          <w:szCs w:val="22"/>
        </w:rPr>
        <w:t xml:space="preserve">Wh) wird die </w:t>
      </w:r>
      <w:r w:rsidR="00467527" w:rsidRPr="00FA1F18">
        <w:rPr>
          <w:sz w:val="22"/>
          <w:szCs w:val="22"/>
        </w:rPr>
        <w:t>Summe,</w:t>
      </w:r>
      <w:r w:rsidRPr="00FA1F18">
        <w:rPr>
          <w:sz w:val="22"/>
          <w:szCs w:val="22"/>
        </w:rPr>
        <w:t xml:space="preserve"> der in Anlage </w:t>
      </w:r>
      <w:r w:rsidRPr="00971DA9">
        <w:rPr>
          <w:sz w:val="22"/>
          <w:szCs w:val="22"/>
        </w:rPr>
        <w:t>Abnahmestellen</w:t>
      </w:r>
      <w:r w:rsidRPr="00FA1F18">
        <w:rPr>
          <w:sz w:val="22"/>
          <w:szCs w:val="22"/>
        </w:rPr>
        <w:t xml:space="preserve"> </w:t>
      </w:r>
      <w:r w:rsidR="00467527" w:rsidRPr="00FA1F18">
        <w:rPr>
          <w:sz w:val="22"/>
          <w:szCs w:val="22"/>
        </w:rPr>
        <w:t>prognos</w:t>
      </w:r>
      <w:r w:rsidR="00467527" w:rsidRPr="00971DA9">
        <w:rPr>
          <w:sz w:val="22"/>
          <w:szCs w:val="22"/>
        </w:rPr>
        <w:t>tizierten,</w:t>
      </w:r>
      <w:r w:rsidRPr="00971DA9">
        <w:rPr>
          <w:sz w:val="22"/>
          <w:szCs w:val="22"/>
        </w:rPr>
        <w:t xml:space="preserve"> jährlichen Abnahmemengen der einzelnen Abnahmestellen verstanden. Bei unterjährigem Vertragsbeginn oder -ende gilt die zeitanteilige Vertragsmenge als vereinbart. </w:t>
      </w:r>
    </w:p>
    <w:p w14:paraId="2D2CA530" w14:textId="7D4FCBD2" w:rsidR="006C0FC9" w:rsidRPr="00436C12" w:rsidRDefault="00C52E30" w:rsidP="00C52E30">
      <w:pPr>
        <w:pStyle w:val="Listenabsatz"/>
        <w:numPr>
          <w:ilvl w:val="0"/>
          <w:numId w:val="28"/>
        </w:numPr>
        <w:spacing w:before="120" w:after="120" w:line="336" w:lineRule="auto"/>
        <w:ind w:left="851" w:hanging="851"/>
        <w:contextualSpacing w:val="0"/>
        <w:jc w:val="both"/>
        <w:rPr>
          <w:sz w:val="22"/>
          <w:szCs w:val="22"/>
        </w:rPr>
      </w:pPr>
      <w:r w:rsidRPr="00436C12">
        <w:rPr>
          <w:sz w:val="22"/>
          <w:szCs w:val="22"/>
        </w:rPr>
        <w:t>Der jährliche Strombezug der Abnahmestellen ist für das Referenzjahr 202</w:t>
      </w:r>
      <w:r w:rsidR="00436C12" w:rsidRPr="00436C12">
        <w:rPr>
          <w:sz w:val="22"/>
          <w:szCs w:val="22"/>
        </w:rPr>
        <w:t>5</w:t>
      </w:r>
      <w:r w:rsidRPr="00436C12">
        <w:rPr>
          <w:sz w:val="22"/>
          <w:szCs w:val="22"/>
        </w:rPr>
        <w:t xml:space="preserve"> in der Anlage </w:t>
      </w:r>
      <w:r w:rsidR="00323ADF" w:rsidRPr="00436C12">
        <w:rPr>
          <w:sz w:val="22"/>
          <w:szCs w:val="22"/>
        </w:rPr>
        <w:t>Abnahmestellen</w:t>
      </w:r>
      <w:r w:rsidRPr="00436C12">
        <w:rPr>
          <w:sz w:val="22"/>
          <w:szCs w:val="22"/>
        </w:rPr>
        <w:t xml:space="preserve"> aufgeführt. </w:t>
      </w:r>
      <w:r w:rsidR="00D44C72" w:rsidRPr="00436C12">
        <w:rPr>
          <w:sz w:val="22"/>
          <w:szCs w:val="22"/>
        </w:rPr>
        <w:t>D</w:t>
      </w:r>
      <w:r w:rsidRPr="00436C12">
        <w:rPr>
          <w:sz w:val="22"/>
          <w:szCs w:val="22"/>
        </w:rPr>
        <w:t xml:space="preserve">ie Neuinstallation oder Stilllegung von regenerativen Energie- oder KWK-Anlagen können zu Abweichungen führen. Der Auftraggeber wird, soweit Änderungen absehbar sind, den Auftragnehmer möglichst </w:t>
      </w:r>
      <w:r w:rsidR="003107AC" w:rsidRPr="00436C12">
        <w:rPr>
          <w:sz w:val="22"/>
          <w:szCs w:val="22"/>
        </w:rPr>
        <w:t>frühzeitig hierüber</w:t>
      </w:r>
      <w:r w:rsidRPr="00436C12">
        <w:rPr>
          <w:sz w:val="22"/>
          <w:szCs w:val="22"/>
        </w:rPr>
        <w:t xml:space="preserve"> informieren</w:t>
      </w:r>
      <w:r w:rsidR="007D1960" w:rsidRPr="00436C12">
        <w:rPr>
          <w:sz w:val="22"/>
          <w:szCs w:val="22"/>
        </w:rPr>
        <w:t>.</w:t>
      </w:r>
    </w:p>
    <w:p w14:paraId="72C7C785" w14:textId="3923CAEC" w:rsidR="00F210EE" w:rsidRPr="00FA1F18" w:rsidRDefault="00F210EE" w:rsidP="00AC2204">
      <w:pPr>
        <w:pStyle w:val="Listenabsatz"/>
        <w:numPr>
          <w:ilvl w:val="0"/>
          <w:numId w:val="28"/>
        </w:numPr>
        <w:spacing w:before="120" w:after="120" w:line="336" w:lineRule="auto"/>
        <w:ind w:left="851" w:hanging="851"/>
        <w:contextualSpacing w:val="0"/>
        <w:jc w:val="both"/>
        <w:rPr>
          <w:sz w:val="22"/>
          <w:szCs w:val="22"/>
        </w:rPr>
      </w:pPr>
      <w:r w:rsidRPr="00FA1F18">
        <w:rPr>
          <w:sz w:val="22"/>
          <w:szCs w:val="22"/>
        </w:rPr>
        <w:t xml:space="preserve">Die Vertragsmenge kann einvernehmlich zwischen </w:t>
      </w:r>
      <w:r w:rsidR="006921AD" w:rsidRPr="00FA1F18">
        <w:rPr>
          <w:sz w:val="22"/>
          <w:szCs w:val="22"/>
        </w:rPr>
        <w:t>Auftraggeber</w:t>
      </w:r>
      <w:r w:rsidRPr="00FA1F18">
        <w:rPr>
          <w:sz w:val="22"/>
          <w:szCs w:val="22"/>
        </w:rPr>
        <w:t xml:space="preserve"> und </w:t>
      </w:r>
      <w:r w:rsidR="006921AD" w:rsidRPr="00FA1F18">
        <w:rPr>
          <w:sz w:val="22"/>
          <w:szCs w:val="22"/>
        </w:rPr>
        <w:t>Auftragnehmer</w:t>
      </w:r>
      <w:r w:rsidRPr="00FA1F18">
        <w:rPr>
          <w:sz w:val="22"/>
          <w:szCs w:val="22"/>
        </w:rPr>
        <w:t xml:space="preserve"> angepasst werden. </w:t>
      </w:r>
    </w:p>
    <w:p w14:paraId="753E2BA7" w14:textId="627C835B" w:rsidR="00F210EE" w:rsidRPr="006F68FD" w:rsidRDefault="002E074F" w:rsidP="00AC2204">
      <w:pPr>
        <w:pStyle w:val="Listenabsatz"/>
        <w:numPr>
          <w:ilvl w:val="0"/>
          <w:numId w:val="28"/>
        </w:numPr>
        <w:spacing w:before="120" w:after="120" w:line="336" w:lineRule="auto"/>
        <w:ind w:left="851" w:hanging="851"/>
        <w:contextualSpacing w:val="0"/>
        <w:jc w:val="both"/>
        <w:rPr>
          <w:sz w:val="22"/>
          <w:szCs w:val="22"/>
        </w:rPr>
      </w:pPr>
      <w:r w:rsidRPr="006F68FD">
        <w:rPr>
          <w:sz w:val="22"/>
          <w:szCs w:val="22"/>
        </w:rPr>
        <w:t>Sofern die Parteien keine abweichende Regelung treffen, bleibt d</w:t>
      </w:r>
      <w:r w:rsidR="00F210EE" w:rsidRPr="006F68FD">
        <w:rPr>
          <w:sz w:val="22"/>
          <w:szCs w:val="22"/>
        </w:rPr>
        <w:t>ie Vertragsmenge von Änderungen der Abnahmemengen durch den Betrieb von Eigenerzeugungsanlagen</w:t>
      </w:r>
      <w:r w:rsidR="0040390F">
        <w:rPr>
          <w:sz w:val="22"/>
          <w:szCs w:val="22"/>
        </w:rPr>
        <w:t xml:space="preserve"> gemäß Ziffer 10</w:t>
      </w:r>
      <w:r w:rsidR="00F210EE" w:rsidRPr="006F68FD">
        <w:rPr>
          <w:sz w:val="22"/>
          <w:szCs w:val="22"/>
        </w:rPr>
        <w:t>, die Durchführung von Energieeffizienzmaßnahmen sowie durch Zu- und Abgänge von Abnahmestellen unberührt.</w:t>
      </w:r>
    </w:p>
    <w:p w14:paraId="26852158" w14:textId="3800BA1B" w:rsidR="00F210EE" w:rsidRPr="00FA1F18" w:rsidRDefault="00F210EE" w:rsidP="00AC2204">
      <w:pPr>
        <w:pStyle w:val="Listenabsatz"/>
        <w:numPr>
          <w:ilvl w:val="0"/>
          <w:numId w:val="28"/>
        </w:numPr>
        <w:spacing w:before="120" w:after="120" w:line="336" w:lineRule="auto"/>
        <w:ind w:left="851" w:hanging="851"/>
        <w:contextualSpacing w:val="0"/>
        <w:jc w:val="both"/>
        <w:rPr>
          <w:sz w:val="22"/>
          <w:szCs w:val="22"/>
        </w:rPr>
      </w:pPr>
      <w:r w:rsidRPr="00FA1F18">
        <w:rPr>
          <w:sz w:val="22"/>
          <w:szCs w:val="22"/>
        </w:rPr>
        <w:t xml:space="preserve">Der </w:t>
      </w:r>
      <w:r w:rsidR="006921AD" w:rsidRPr="00FA1F18">
        <w:rPr>
          <w:sz w:val="22"/>
          <w:szCs w:val="22"/>
        </w:rPr>
        <w:t>Auftraggeber</w:t>
      </w:r>
      <w:r w:rsidRPr="00FA1F18">
        <w:rPr>
          <w:sz w:val="22"/>
          <w:szCs w:val="22"/>
        </w:rPr>
        <w:t xml:space="preserve"> ist berechtigt, die bereitgestellte Vertragsmenge über alle Abnahmestellen innerhalb eines Vertrages flexibel zu nutzen.</w:t>
      </w:r>
    </w:p>
    <w:p w14:paraId="74E9310C" w14:textId="1F48CF50" w:rsidR="00A16ABF" w:rsidRPr="00676BDC" w:rsidRDefault="00463063" w:rsidP="00AC2204">
      <w:pPr>
        <w:pStyle w:val="Listenabsatz"/>
        <w:numPr>
          <w:ilvl w:val="0"/>
          <w:numId w:val="28"/>
        </w:numPr>
        <w:spacing w:before="120" w:after="120" w:line="336" w:lineRule="auto"/>
        <w:ind w:left="851" w:hanging="851"/>
        <w:contextualSpacing w:val="0"/>
        <w:jc w:val="both"/>
        <w:rPr>
          <w:sz w:val="22"/>
          <w:szCs w:val="22"/>
        </w:rPr>
      </w:pPr>
      <w:r w:rsidRPr="00676BDC">
        <w:rPr>
          <w:sz w:val="22"/>
          <w:szCs w:val="22"/>
        </w:rPr>
        <w:t>Unterscheidet</w:t>
      </w:r>
      <w:r w:rsidR="00A16ABF" w:rsidRPr="00676BDC">
        <w:rPr>
          <w:sz w:val="22"/>
          <w:szCs w:val="22"/>
        </w:rPr>
        <w:t xml:space="preserve"> sich </w:t>
      </w:r>
      <w:r w:rsidR="00B50CFB" w:rsidRPr="00676BDC">
        <w:rPr>
          <w:sz w:val="22"/>
          <w:szCs w:val="22"/>
        </w:rPr>
        <w:t xml:space="preserve">in einem Rechnungsjahr die </w:t>
      </w:r>
      <w:r w:rsidR="00615168" w:rsidRPr="00676BDC">
        <w:rPr>
          <w:sz w:val="22"/>
          <w:szCs w:val="22"/>
        </w:rPr>
        <w:t xml:space="preserve">Jahresmenge um mehr als </w:t>
      </w:r>
      <w:r w:rsidRPr="00676BDC">
        <w:rPr>
          <w:sz w:val="22"/>
          <w:szCs w:val="22"/>
        </w:rPr>
        <w:t>+/- 15 % von der Vertragsmenge</w:t>
      </w:r>
      <w:r w:rsidR="00952352" w:rsidRPr="00676BDC">
        <w:rPr>
          <w:sz w:val="22"/>
          <w:szCs w:val="22"/>
        </w:rPr>
        <w:t xml:space="preserve">, so </w:t>
      </w:r>
      <w:r w:rsidR="00F51D28">
        <w:rPr>
          <w:sz w:val="22"/>
          <w:szCs w:val="22"/>
        </w:rPr>
        <w:t>hat</w:t>
      </w:r>
      <w:r w:rsidR="00F51D28" w:rsidRPr="00676BDC">
        <w:rPr>
          <w:sz w:val="22"/>
          <w:szCs w:val="22"/>
        </w:rPr>
        <w:t xml:space="preserve"> </w:t>
      </w:r>
      <w:r w:rsidR="00952352" w:rsidRPr="00676BDC">
        <w:rPr>
          <w:sz w:val="22"/>
          <w:szCs w:val="22"/>
        </w:rPr>
        <w:t>der Auftragnehmer</w:t>
      </w:r>
      <w:r w:rsidR="00D44C72">
        <w:rPr>
          <w:sz w:val="22"/>
          <w:szCs w:val="22"/>
        </w:rPr>
        <w:t xml:space="preserve"> das Recht</w:t>
      </w:r>
      <w:r w:rsidR="00952352" w:rsidRPr="00676BDC">
        <w:rPr>
          <w:sz w:val="22"/>
          <w:szCs w:val="22"/>
        </w:rPr>
        <w:t xml:space="preserve"> dem Auftraggeber</w:t>
      </w:r>
      <w:r w:rsidR="00D51DB0" w:rsidRPr="00676BDC">
        <w:rPr>
          <w:sz w:val="22"/>
          <w:szCs w:val="22"/>
        </w:rPr>
        <w:t xml:space="preserve"> die Unter-/Überschreitungsmenge (Differenz zwischen </w:t>
      </w:r>
      <w:r w:rsidR="00B56209" w:rsidRPr="00676BDC">
        <w:rPr>
          <w:sz w:val="22"/>
          <w:szCs w:val="22"/>
        </w:rPr>
        <w:t xml:space="preserve">85 % und der Jahresmenge bzw. Differenz zwischen 115 % und der Jahresmenge) </w:t>
      </w:r>
      <w:r w:rsidR="00F23D85" w:rsidRPr="00676BDC">
        <w:rPr>
          <w:sz w:val="22"/>
          <w:szCs w:val="22"/>
        </w:rPr>
        <w:t xml:space="preserve">in Rechnung stellen. </w:t>
      </w:r>
    </w:p>
    <w:p w14:paraId="5C5D0169" w14:textId="4C15E681" w:rsidR="00F210EE" w:rsidRPr="00C62A91" w:rsidRDefault="00F210EE" w:rsidP="007F196B">
      <w:pPr>
        <w:pStyle w:val="Listenabsatz"/>
        <w:numPr>
          <w:ilvl w:val="0"/>
          <w:numId w:val="28"/>
        </w:numPr>
        <w:spacing w:before="120" w:after="120" w:line="336" w:lineRule="auto"/>
        <w:ind w:left="851" w:hanging="851"/>
        <w:contextualSpacing w:val="0"/>
        <w:jc w:val="both"/>
        <w:rPr>
          <w:sz w:val="22"/>
          <w:szCs w:val="22"/>
        </w:rPr>
      </w:pPr>
      <w:r w:rsidRPr="00C62A91">
        <w:rPr>
          <w:sz w:val="22"/>
          <w:szCs w:val="22"/>
        </w:rPr>
        <w:t>Unterschreitet in einem Rechnungsjahr die Jahresmenge 8</w:t>
      </w:r>
      <w:r w:rsidR="00D66859" w:rsidRPr="00C62A91">
        <w:rPr>
          <w:sz w:val="22"/>
          <w:szCs w:val="22"/>
        </w:rPr>
        <w:t>5 </w:t>
      </w:r>
      <w:r w:rsidRPr="00C62A91">
        <w:rPr>
          <w:sz w:val="22"/>
          <w:szCs w:val="22"/>
        </w:rPr>
        <w:t xml:space="preserve">% der Vertragsmenge, </w:t>
      </w:r>
      <w:r w:rsidR="00452876" w:rsidRPr="00C62A91">
        <w:rPr>
          <w:sz w:val="22"/>
          <w:szCs w:val="22"/>
        </w:rPr>
        <w:t xml:space="preserve">ergibt sich der Abrechnungspreis für die Unterschreitungsmenge als </w:t>
      </w:r>
      <w:r w:rsidR="00062EAD" w:rsidRPr="00C62A91">
        <w:rPr>
          <w:sz w:val="22"/>
          <w:szCs w:val="22"/>
        </w:rPr>
        <w:t>Differenz</w:t>
      </w:r>
      <w:r w:rsidRPr="00C62A91">
        <w:rPr>
          <w:sz w:val="22"/>
          <w:szCs w:val="22"/>
        </w:rPr>
        <w:t xml:space="preserve"> aus dem </w:t>
      </w:r>
      <w:r w:rsidRPr="00C62A91">
        <w:rPr>
          <w:sz w:val="22"/>
          <w:szCs w:val="22"/>
        </w:rPr>
        <w:lastRenderedPageBreak/>
        <w:t>fiktiven Beschaffungspreis und dem fiktiven Wiederverkaufspreis</w:t>
      </w:r>
      <w:r w:rsidR="00062EAD" w:rsidRPr="00C62A91">
        <w:rPr>
          <w:sz w:val="22"/>
          <w:szCs w:val="22"/>
        </w:rPr>
        <w:t>.</w:t>
      </w:r>
      <w:r w:rsidRPr="00C62A91">
        <w:rPr>
          <w:sz w:val="22"/>
          <w:szCs w:val="22"/>
        </w:rPr>
        <w:t xml:space="preserve"> </w:t>
      </w:r>
      <w:r w:rsidR="00D61E85" w:rsidRPr="00C62A91">
        <w:rPr>
          <w:sz w:val="22"/>
          <w:szCs w:val="22"/>
        </w:rPr>
        <w:t xml:space="preserve">Als fiktiver Wiederverkaufspreis gilt der </w:t>
      </w:r>
      <w:r w:rsidR="007F196B" w:rsidRPr="00C62A91">
        <w:rPr>
          <w:sz w:val="22"/>
          <w:szCs w:val="22"/>
        </w:rPr>
        <w:t>gewichtete Jahresdurchschnitt der Börsenprodukte EPEX SPOT-DE-LU Day-</w:t>
      </w:r>
      <w:proofErr w:type="spellStart"/>
      <w:r w:rsidR="007F196B" w:rsidRPr="00C62A91">
        <w:rPr>
          <w:sz w:val="22"/>
          <w:szCs w:val="22"/>
        </w:rPr>
        <w:t>Ahead</w:t>
      </w:r>
      <w:proofErr w:type="spellEnd"/>
      <w:r w:rsidR="007F196B" w:rsidRPr="00C62A91">
        <w:rPr>
          <w:sz w:val="22"/>
          <w:szCs w:val="22"/>
        </w:rPr>
        <w:t xml:space="preserve"> Base und EPEX SPOT-DE-LU Day-</w:t>
      </w:r>
      <w:proofErr w:type="spellStart"/>
      <w:r w:rsidR="007F196B" w:rsidRPr="00C62A91">
        <w:rPr>
          <w:sz w:val="22"/>
          <w:szCs w:val="22"/>
        </w:rPr>
        <w:t>Ahead</w:t>
      </w:r>
      <w:proofErr w:type="spellEnd"/>
      <w:r w:rsidR="007F196B" w:rsidRPr="00C62A91">
        <w:rPr>
          <w:sz w:val="22"/>
          <w:szCs w:val="22"/>
        </w:rPr>
        <w:t xml:space="preserve"> Peak </w:t>
      </w:r>
      <w:r w:rsidR="00D61E85" w:rsidRPr="00C62A91">
        <w:rPr>
          <w:sz w:val="22"/>
          <w:szCs w:val="22"/>
        </w:rPr>
        <w:t>abzüglich eines Bearbeitungszuschlags in Höhe von 2 Euro je Megawattstunde.</w:t>
      </w:r>
      <w:r w:rsidR="00132937" w:rsidRPr="00C62A91">
        <w:rPr>
          <w:sz w:val="22"/>
          <w:szCs w:val="22"/>
        </w:rPr>
        <w:t xml:space="preserve"> Die Kosten</w:t>
      </w:r>
      <w:r w:rsidR="0017509E" w:rsidRPr="00C62A91">
        <w:rPr>
          <w:sz w:val="22"/>
          <w:szCs w:val="22"/>
        </w:rPr>
        <w:t>, die für die Unterschreitungsmengen anfallen, werden</w:t>
      </w:r>
      <w:r w:rsidR="00AB02E2">
        <w:rPr>
          <w:sz w:val="22"/>
          <w:szCs w:val="22"/>
        </w:rPr>
        <w:t xml:space="preserve"> zum Jahresende</w:t>
      </w:r>
      <w:r w:rsidR="0017509E" w:rsidRPr="00C62A91">
        <w:rPr>
          <w:sz w:val="22"/>
          <w:szCs w:val="22"/>
        </w:rPr>
        <w:t xml:space="preserve"> verursachungsgerecht auf alle Abnahmestellen umgelegt, deren Strombezug 15 % der Jahresmenge unterschreiten. </w:t>
      </w:r>
    </w:p>
    <w:p w14:paraId="53DE3E78" w14:textId="3AEADD0C" w:rsidR="000267AC" w:rsidRPr="00C62A91" w:rsidRDefault="003124C7" w:rsidP="00C62A91">
      <w:pPr>
        <w:pStyle w:val="Listenabsatz"/>
        <w:numPr>
          <w:ilvl w:val="0"/>
          <w:numId w:val="28"/>
        </w:numPr>
        <w:spacing w:before="120" w:after="120" w:line="336" w:lineRule="auto"/>
        <w:ind w:left="851" w:hanging="851"/>
        <w:contextualSpacing w:val="0"/>
        <w:jc w:val="both"/>
        <w:rPr>
          <w:sz w:val="22"/>
          <w:szCs w:val="22"/>
        </w:rPr>
      </w:pPr>
      <w:r w:rsidRPr="00C62A91">
        <w:rPr>
          <w:sz w:val="22"/>
          <w:szCs w:val="22"/>
        </w:rPr>
        <w:t xml:space="preserve">Überschreitet </w:t>
      </w:r>
      <w:r w:rsidR="00B15EEA" w:rsidRPr="00C62A91">
        <w:rPr>
          <w:sz w:val="22"/>
          <w:szCs w:val="22"/>
        </w:rPr>
        <w:t>in einem Rechnungsjahr die Jahresmenge 115 % der Vertragsmenge</w:t>
      </w:r>
      <w:r w:rsidR="000267AC" w:rsidRPr="00C62A91">
        <w:rPr>
          <w:sz w:val="22"/>
          <w:szCs w:val="22"/>
        </w:rPr>
        <w:t xml:space="preserve">, ergibt sich der Abrechnungspreis für die Überschreitungsmenge </w:t>
      </w:r>
      <w:r w:rsidR="005D18B1" w:rsidRPr="00C62A91">
        <w:rPr>
          <w:sz w:val="22"/>
          <w:szCs w:val="22"/>
        </w:rPr>
        <w:t xml:space="preserve">als Differenz aus dem fiktiven </w:t>
      </w:r>
      <w:proofErr w:type="spellStart"/>
      <w:r w:rsidR="005D18B1" w:rsidRPr="00C62A91">
        <w:rPr>
          <w:sz w:val="22"/>
          <w:szCs w:val="22"/>
        </w:rPr>
        <w:t>Nachkaufspreis</w:t>
      </w:r>
      <w:proofErr w:type="spellEnd"/>
      <w:r w:rsidR="005D18B1" w:rsidRPr="00C62A91">
        <w:rPr>
          <w:sz w:val="22"/>
          <w:szCs w:val="22"/>
        </w:rPr>
        <w:t xml:space="preserve"> und dem fiktiven Beschaffungspreis. </w:t>
      </w:r>
      <w:r w:rsidR="002E28D5" w:rsidRPr="00C62A91">
        <w:rPr>
          <w:sz w:val="22"/>
          <w:szCs w:val="22"/>
        </w:rPr>
        <w:t xml:space="preserve">Als fiktiver </w:t>
      </w:r>
      <w:proofErr w:type="spellStart"/>
      <w:r w:rsidR="002E28D5" w:rsidRPr="00C62A91">
        <w:rPr>
          <w:sz w:val="22"/>
          <w:szCs w:val="22"/>
        </w:rPr>
        <w:t>Nachkaufspreis</w:t>
      </w:r>
      <w:proofErr w:type="spellEnd"/>
      <w:r w:rsidR="002E28D5" w:rsidRPr="00C62A91">
        <w:rPr>
          <w:sz w:val="22"/>
          <w:szCs w:val="22"/>
        </w:rPr>
        <w:t xml:space="preserve"> gilt der </w:t>
      </w:r>
      <w:r w:rsidR="00C62A91" w:rsidRPr="00C62A91">
        <w:rPr>
          <w:sz w:val="22"/>
          <w:szCs w:val="22"/>
        </w:rPr>
        <w:t>gewichtete Jahresdurchschnitt der Börsenprodukte EPEX SPOT-DE-LU Day-</w:t>
      </w:r>
      <w:proofErr w:type="spellStart"/>
      <w:r w:rsidR="00C62A91" w:rsidRPr="00C62A91">
        <w:rPr>
          <w:sz w:val="22"/>
          <w:szCs w:val="22"/>
        </w:rPr>
        <w:t>Ahead</w:t>
      </w:r>
      <w:proofErr w:type="spellEnd"/>
      <w:r w:rsidR="00C62A91" w:rsidRPr="00C62A91">
        <w:rPr>
          <w:sz w:val="22"/>
          <w:szCs w:val="22"/>
        </w:rPr>
        <w:t xml:space="preserve"> Base und EPEX SPOT-DE-LU Day-</w:t>
      </w:r>
      <w:proofErr w:type="spellStart"/>
      <w:r w:rsidR="00C62A91" w:rsidRPr="00C62A91">
        <w:rPr>
          <w:sz w:val="22"/>
          <w:szCs w:val="22"/>
        </w:rPr>
        <w:t>Ahead</w:t>
      </w:r>
      <w:proofErr w:type="spellEnd"/>
      <w:r w:rsidR="00C62A91" w:rsidRPr="00C62A91">
        <w:rPr>
          <w:sz w:val="22"/>
          <w:szCs w:val="22"/>
        </w:rPr>
        <w:t xml:space="preserve"> Peak </w:t>
      </w:r>
      <w:r w:rsidR="002E28D5" w:rsidRPr="00C62A91">
        <w:rPr>
          <w:sz w:val="22"/>
          <w:szCs w:val="22"/>
        </w:rPr>
        <w:t>zuzüglich eines Bearbeitungszuschlags in Höhe von 2 Euro je Megawattstunde</w:t>
      </w:r>
      <w:r w:rsidR="007022F8" w:rsidRPr="00C62A91">
        <w:rPr>
          <w:sz w:val="22"/>
          <w:szCs w:val="22"/>
        </w:rPr>
        <w:t>. Die Kosten, die für die Überschreitungsmengen anfallen, werden</w:t>
      </w:r>
      <w:r w:rsidR="00AB02E2">
        <w:rPr>
          <w:sz w:val="22"/>
          <w:szCs w:val="22"/>
        </w:rPr>
        <w:t xml:space="preserve"> zum Jahresende</w:t>
      </w:r>
      <w:r w:rsidR="007022F8" w:rsidRPr="00C62A91">
        <w:rPr>
          <w:sz w:val="22"/>
          <w:szCs w:val="22"/>
        </w:rPr>
        <w:t xml:space="preserve"> verursachungsgerecht auf alle Abnahmestellen umgelegt, deren Strombezug 15 % der Jahresmenge </w:t>
      </w:r>
      <w:r w:rsidR="0030690F" w:rsidRPr="00C62A91">
        <w:rPr>
          <w:sz w:val="22"/>
          <w:szCs w:val="22"/>
        </w:rPr>
        <w:t>über</w:t>
      </w:r>
      <w:r w:rsidR="007022F8" w:rsidRPr="00C62A91">
        <w:rPr>
          <w:sz w:val="22"/>
          <w:szCs w:val="22"/>
        </w:rPr>
        <w:t>schreiten</w:t>
      </w:r>
    </w:p>
    <w:p w14:paraId="33FF8B72" w14:textId="77777777" w:rsidR="006921AD" w:rsidRPr="00FA1F18" w:rsidRDefault="006921AD" w:rsidP="00AC2204">
      <w:pPr>
        <w:pStyle w:val="Listenabsatz"/>
        <w:spacing w:before="120" w:after="120" w:line="336" w:lineRule="auto"/>
        <w:ind w:left="851"/>
        <w:contextualSpacing w:val="0"/>
        <w:jc w:val="both"/>
        <w:rPr>
          <w:sz w:val="22"/>
          <w:szCs w:val="22"/>
        </w:rPr>
      </w:pPr>
    </w:p>
    <w:p w14:paraId="3EAC3C41" w14:textId="7DCE9400" w:rsidR="00613A6A" w:rsidRPr="00AA6E94" w:rsidRDefault="00A2148F"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AA6E94">
        <w:rPr>
          <w:rFonts w:asciiTheme="minorHAnsi" w:hAnsiTheme="minorHAnsi"/>
          <w:b/>
          <w:bCs/>
          <w:color w:val="auto"/>
          <w:sz w:val="22"/>
          <w:szCs w:val="22"/>
        </w:rPr>
        <w:t>Messung</w:t>
      </w:r>
      <w:r w:rsidR="00CD67D5" w:rsidRPr="00AA6E94">
        <w:rPr>
          <w:rFonts w:asciiTheme="minorHAnsi" w:hAnsiTheme="minorHAnsi"/>
          <w:b/>
          <w:bCs/>
          <w:color w:val="auto"/>
          <w:sz w:val="22"/>
          <w:szCs w:val="22"/>
        </w:rPr>
        <w:t>, Berechnungsfehler</w:t>
      </w:r>
    </w:p>
    <w:p w14:paraId="339D53E3" w14:textId="2EEA0158" w:rsidR="00A2148F" w:rsidRPr="00FA1F18" w:rsidRDefault="00CD67D5" w:rsidP="00AC2204">
      <w:pPr>
        <w:pStyle w:val="Listenabsatz"/>
        <w:numPr>
          <w:ilvl w:val="0"/>
          <w:numId w:val="9"/>
        </w:numPr>
        <w:spacing w:before="120" w:after="120" w:line="336" w:lineRule="auto"/>
        <w:ind w:left="851" w:hanging="851"/>
        <w:contextualSpacing w:val="0"/>
        <w:jc w:val="both"/>
        <w:rPr>
          <w:sz w:val="22"/>
          <w:szCs w:val="22"/>
        </w:rPr>
      </w:pPr>
      <w:r w:rsidRPr="00FA1F18">
        <w:rPr>
          <w:sz w:val="22"/>
          <w:szCs w:val="22"/>
        </w:rPr>
        <w:t>Die Erfassung der Verbrauchs- und Leistungsdaten erfolgt grundsätzlich mit den vorhandenen Messeinrichtungen.</w:t>
      </w:r>
    </w:p>
    <w:p w14:paraId="2DAE87CB" w14:textId="7A1C9344" w:rsidR="008370EF" w:rsidRDefault="00555B24" w:rsidP="003825BD">
      <w:pPr>
        <w:pStyle w:val="Listenabsatz"/>
        <w:numPr>
          <w:ilvl w:val="0"/>
          <w:numId w:val="9"/>
        </w:numPr>
        <w:spacing w:before="120" w:after="120" w:line="336" w:lineRule="auto"/>
        <w:ind w:left="851" w:hanging="851"/>
        <w:contextualSpacing w:val="0"/>
        <w:jc w:val="both"/>
        <w:rPr>
          <w:sz w:val="22"/>
          <w:szCs w:val="22"/>
        </w:rPr>
      </w:pPr>
      <w:r w:rsidRPr="00555B24">
        <w:rPr>
          <w:sz w:val="22"/>
          <w:szCs w:val="22"/>
        </w:rPr>
        <w:t>Soweit im Netzanschlussvertrag nicht anders vereinbart, sind die Messeinrichtungen Eigentum de</w:t>
      </w:r>
      <w:r w:rsidR="004879F7">
        <w:rPr>
          <w:sz w:val="22"/>
          <w:szCs w:val="22"/>
        </w:rPr>
        <w:t>s</w:t>
      </w:r>
      <w:r w:rsidRPr="00555B24">
        <w:rPr>
          <w:sz w:val="22"/>
          <w:szCs w:val="22"/>
        </w:rPr>
        <w:t xml:space="preserve"> Netzbetreiber</w:t>
      </w:r>
      <w:r w:rsidR="004879F7">
        <w:rPr>
          <w:sz w:val="22"/>
          <w:szCs w:val="22"/>
        </w:rPr>
        <w:t>s</w:t>
      </w:r>
      <w:r w:rsidRPr="00555B24">
        <w:rPr>
          <w:sz w:val="22"/>
          <w:szCs w:val="22"/>
        </w:rPr>
        <w:t xml:space="preserve"> und werden von diese</w:t>
      </w:r>
      <w:r w:rsidR="007571BA">
        <w:rPr>
          <w:sz w:val="22"/>
          <w:szCs w:val="22"/>
        </w:rPr>
        <w:t>m</w:t>
      </w:r>
      <w:r w:rsidRPr="00555B24">
        <w:rPr>
          <w:sz w:val="22"/>
          <w:szCs w:val="22"/>
        </w:rPr>
        <w:t xml:space="preserve"> errichtet, betrieben und instandgehalten</w:t>
      </w:r>
      <w:r>
        <w:rPr>
          <w:sz w:val="22"/>
          <w:szCs w:val="22"/>
        </w:rPr>
        <w:t>.</w:t>
      </w:r>
      <w:r w:rsidR="009B74A0">
        <w:rPr>
          <w:sz w:val="22"/>
          <w:szCs w:val="22"/>
        </w:rPr>
        <w:t xml:space="preserve"> </w:t>
      </w:r>
      <w:r w:rsidR="003825BD" w:rsidRPr="003825BD">
        <w:rPr>
          <w:sz w:val="22"/>
          <w:szCs w:val="22"/>
        </w:rPr>
        <w:t>Der Verteilnetzbetreiber kann eine Änderung von Messeinrichtungen gemäß der Verordnung über den Zugang zu Elektrizitätsversorgungsnetzen (</w:t>
      </w:r>
      <w:proofErr w:type="spellStart"/>
      <w:r w:rsidR="003825BD" w:rsidRPr="003825BD">
        <w:rPr>
          <w:sz w:val="22"/>
          <w:szCs w:val="22"/>
        </w:rPr>
        <w:t>StromNZV</w:t>
      </w:r>
      <w:proofErr w:type="spellEnd"/>
      <w:r w:rsidR="003825BD" w:rsidRPr="003825BD">
        <w:rPr>
          <w:sz w:val="22"/>
          <w:szCs w:val="22"/>
        </w:rPr>
        <w:t>) verlangen und vornehmen</w:t>
      </w:r>
      <w:r w:rsidR="003825BD">
        <w:rPr>
          <w:sz w:val="22"/>
          <w:szCs w:val="22"/>
        </w:rPr>
        <w:t>.</w:t>
      </w:r>
    </w:p>
    <w:p w14:paraId="4AA9E592" w14:textId="3DF99593" w:rsidR="00555B24" w:rsidRDefault="00F37A2A" w:rsidP="00F37A2A">
      <w:pPr>
        <w:pStyle w:val="Listenabsatz"/>
        <w:numPr>
          <w:ilvl w:val="0"/>
          <w:numId w:val="9"/>
        </w:numPr>
        <w:spacing w:before="120" w:after="120" w:line="336" w:lineRule="auto"/>
        <w:ind w:left="851" w:hanging="851"/>
        <w:contextualSpacing w:val="0"/>
        <w:jc w:val="both"/>
        <w:rPr>
          <w:sz w:val="22"/>
          <w:szCs w:val="22"/>
        </w:rPr>
      </w:pPr>
      <w:bookmarkStart w:id="0" w:name="_Ref477511794"/>
      <w:r w:rsidRPr="00F37A2A">
        <w:rPr>
          <w:sz w:val="22"/>
          <w:szCs w:val="22"/>
        </w:rPr>
        <w:t>Soweit für eine Abnahmestelle eine registrierende Leistungsmessung (RLM) installiert ist und eine Fernauslesung mittels GSM-Modem erfolgt, übernimmt der Auftraggeber in diesem Fall dafür anfallende Mehrkosten, die vom Messstellenbeauftragten in Rechnung gestellt werden.</w:t>
      </w:r>
      <w:bookmarkEnd w:id="0"/>
    </w:p>
    <w:p w14:paraId="3CDAE828" w14:textId="3606CE35" w:rsidR="006310AB" w:rsidRPr="00FA1F18" w:rsidRDefault="006310AB" w:rsidP="00AC2204">
      <w:pPr>
        <w:pStyle w:val="Listenabsatz"/>
        <w:numPr>
          <w:ilvl w:val="0"/>
          <w:numId w:val="9"/>
        </w:numPr>
        <w:spacing w:before="120" w:after="120" w:line="336" w:lineRule="auto"/>
        <w:ind w:left="851" w:hanging="851"/>
        <w:contextualSpacing w:val="0"/>
        <w:jc w:val="both"/>
        <w:rPr>
          <w:sz w:val="22"/>
          <w:szCs w:val="22"/>
        </w:rPr>
      </w:pPr>
      <w:r w:rsidRPr="00FA1F18">
        <w:rPr>
          <w:sz w:val="22"/>
          <w:szCs w:val="22"/>
        </w:rPr>
        <w:t>Der Verbrauch bei RLM-Abnahmestellen wird vom Messtellenbetreiber monatlich ermittelt.</w:t>
      </w:r>
    </w:p>
    <w:p w14:paraId="705F5333" w14:textId="4B39B598" w:rsidR="00783F3D" w:rsidRDefault="00783F3D" w:rsidP="00907E40">
      <w:pPr>
        <w:pStyle w:val="Listenabsatz"/>
        <w:numPr>
          <w:ilvl w:val="0"/>
          <w:numId w:val="9"/>
        </w:numPr>
        <w:spacing w:before="120" w:after="120" w:line="336" w:lineRule="auto"/>
        <w:ind w:left="851" w:hanging="851"/>
        <w:contextualSpacing w:val="0"/>
        <w:jc w:val="both"/>
        <w:rPr>
          <w:sz w:val="22"/>
          <w:szCs w:val="22"/>
        </w:rPr>
      </w:pPr>
      <w:r w:rsidRPr="00783F3D">
        <w:rPr>
          <w:sz w:val="22"/>
          <w:szCs w:val="22"/>
        </w:rPr>
        <w:t>Für die Abnahmestellen mit registrierender Leistungsmessung stellt der Auftragnehmer dem Auftraggeber unentgeltlich die Jahreslastgänge als EDV-Dateien im xlsx- Format zur Verfügung.</w:t>
      </w:r>
      <w:r w:rsidR="00A56974">
        <w:rPr>
          <w:sz w:val="22"/>
          <w:szCs w:val="22"/>
        </w:rPr>
        <w:t xml:space="preserve"> </w:t>
      </w:r>
      <w:r w:rsidR="00907E40" w:rsidRPr="00907E40">
        <w:rPr>
          <w:sz w:val="22"/>
          <w:szCs w:val="22"/>
        </w:rPr>
        <w:t xml:space="preserve">Es gibt eine Datei für alle Lastgänge. Dabei sind die Datumswerte und die dazugehörigen Werte in jeweils einer Spalte anzugeben. Die Einheit der Werte ist in </w:t>
      </w:r>
      <w:r w:rsidR="00907E40" w:rsidRPr="00907E40">
        <w:rPr>
          <w:sz w:val="22"/>
          <w:szCs w:val="22"/>
        </w:rPr>
        <w:lastRenderedPageBreak/>
        <w:t>der Datei auszuweisen. Auf Abruf sind einzelne Lastgänge dem Auftraggeber auch unterjährig zur Verfügung zu stellen</w:t>
      </w:r>
      <w:r w:rsidR="00907E40">
        <w:rPr>
          <w:sz w:val="22"/>
          <w:szCs w:val="22"/>
        </w:rPr>
        <w:t>.</w:t>
      </w:r>
    </w:p>
    <w:p w14:paraId="12B56729" w14:textId="0DA28EF6" w:rsidR="00EA2F0A" w:rsidRPr="00FA1F18" w:rsidRDefault="00745CEB" w:rsidP="00AC2204">
      <w:pPr>
        <w:pStyle w:val="Listenabsatz"/>
        <w:numPr>
          <w:ilvl w:val="0"/>
          <w:numId w:val="9"/>
        </w:numPr>
        <w:spacing w:before="120" w:after="120" w:line="336" w:lineRule="auto"/>
        <w:ind w:left="851" w:hanging="851"/>
        <w:contextualSpacing w:val="0"/>
        <w:jc w:val="both"/>
        <w:rPr>
          <w:sz w:val="22"/>
          <w:szCs w:val="22"/>
        </w:rPr>
      </w:pPr>
      <w:r w:rsidRPr="00FA1F18">
        <w:rPr>
          <w:sz w:val="22"/>
          <w:szCs w:val="22"/>
        </w:rPr>
        <w:t xml:space="preserve">Ergibt eine Prüfung der Messeinrichtungen eine Überschreitung der Verkehrsfehlergrenzen oder werden Fehler in der Ermittlung des Rechnungsbetrages festgestellt, so ist die Überzahlung vom </w:t>
      </w:r>
      <w:r w:rsidR="006921AD" w:rsidRPr="00FA1F18">
        <w:rPr>
          <w:sz w:val="22"/>
          <w:szCs w:val="22"/>
        </w:rPr>
        <w:t>Auftragnehmer</w:t>
      </w:r>
      <w:r w:rsidRPr="00FA1F18">
        <w:rPr>
          <w:sz w:val="22"/>
          <w:szCs w:val="22"/>
        </w:rPr>
        <w:t xml:space="preserve"> innerhalb eines Monats nach Anforderung des </w:t>
      </w:r>
      <w:r w:rsidR="006921AD" w:rsidRPr="00FA1F18">
        <w:rPr>
          <w:sz w:val="22"/>
          <w:szCs w:val="22"/>
        </w:rPr>
        <w:t>Auftraggeber</w:t>
      </w:r>
      <w:r w:rsidRPr="00FA1F18">
        <w:rPr>
          <w:sz w:val="22"/>
          <w:szCs w:val="22"/>
        </w:rPr>
        <w:t xml:space="preserve">s zurückzuzahlen oder der Fehlbetrag vom </w:t>
      </w:r>
      <w:r w:rsidR="006921AD" w:rsidRPr="00FA1F18">
        <w:rPr>
          <w:sz w:val="22"/>
          <w:szCs w:val="22"/>
        </w:rPr>
        <w:t>Auftraggeber</w:t>
      </w:r>
      <w:r w:rsidRPr="00FA1F18">
        <w:rPr>
          <w:sz w:val="22"/>
          <w:szCs w:val="22"/>
        </w:rPr>
        <w:t xml:space="preserve"> nachzuentrichten. Ist die Größe des Fehlers nicht einwandfrei festzustellen oder zeigt eine Messeinrichtung nicht an, so ermittelt der </w:t>
      </w:r>
      <w:r w:rsidR="006921AD" w:rsidRPr="00FA1F18">
        <w:rPr>
          <w:sz w:val="22"/>
          <w:szCs w:val="22"/>
        </w:rPr>
        <w:t>Auftragnehmer</w:t>
      </w:r>
      <w:r w:rsidRPr="00FA1F18">
        <w:rPr>
          <w:sz w:val="22"/>
          <w:szCs w:val="22"/>
        </w:rPr>
        <w:t xml:space="preserve"> den Verbrauch für die Zeit seit der letzten fehlerfreien Ablesung aus dem Durchschnittsverbrauch des ihr vorhergehenden und des der Feststellung des Fehlers nachfolgenden Ablesezeitraums oder auf Grund des vorjährigen Verbrauchs durch Schätzung; die tatsächlichen Verhältnisse sind angemessen zu berücksichtigen. Bei Berechnungsfehlern auf Grund einer nicht ordnungsgemäßen Funktion einer </w:t>
      </w:r>
      <w:r w:rsidR="00EA2F0A" w:rsidRPr="00FA1F18">
        <w:rPr>
          <w:sz w:val="22"/>
          <w:szCs w:val="22"/>
        </w:rPr>
        <w:t xml:space="preserve">Messeinrichtung </w:t>
      </w:r>
      <w:proofErr w:type="gramStart"/>
      <w:r w:rsidR="00EA2F0A" w:rsidRPr="00FA1F18">
        <w:rPr>
          <w:sz w:val="22"/>
          <w:szCs w:val="22"/>
        </w:rPr>
        <w:t>ist</w:t>
      </w:r>
      <w:proofErr w:type="gramEnd"/>
      <w:r w:rsidR="00EA2F0A" w:rsidRPr="00FA1F18">
        <w:rPr>
          <w:sz w:val="22"/>
          <w:szCs w:val="22"/>
        </w:rPr>
        <w:t xml:space="preserve"> der vom Messstellenbetreiber ermittelte und dem </w:t>
      </w:r>
      <w:r w:rsidR="006921AD" w:rsidRPr="00FA1F18">
        <w:rPr>
          <w:sz w:val="22"/>
          <w:szCs w:val="22"/>
        </w:rPr>
        <w:t>Auftraggeber</w:t>
      </w:r>
      <w:r w:rsidR="00EA2F0A" w:rsidRPr="00FA1F18">
        <w:rPr>
          <w:sz w:val="22"/>
          <w:szCs w:val="22"/>
        </w:rPr>
        <w:t xml:space="preserve"> mitgeteilte korrigierte Verbrauch der Nachberechnung zu Grunde zu legen.</w:t>
      </w:r>
      <w:r w:rsidR="006F50FA" w:rsidRPr="006F50FA">
        <w:rPr>
          <w:sz w:val="22"/>
          <w:szCs w:val="22"/>
        </w:rPr>
        <w:t xml:space="preserve"> </w:t>
      </w:r>
      <w:r w:rsidR="006F50FA" w:rsidRPr="00EA2F0A">
        <w:rPr>
          <w:sz w:val="22"/>
          <w:szCs w:val="22"/>
        </w:rPr>
        <w:t xml:space="preserve">Weist der </w:t>
      </w:r>
      <w:r w:rsidR="006F50FA" w:rsidRPr="00FA1F18">
        <w:rPr>
          <w:sz w:val="22"/>
          <w:szCs w:val="22"/>
        </w:rPr>
        <w:t>Auftraggeber</w:t>
      </w:r>
      <w:r w:rsidR="006F50FA" w:rsidRPr="00EA2F0A">
        <w:rPr>
          <w:sz w:val="22"/>
          <w:szCs w:val="22"/>
        </w:rPr>
        <w:t xml:space="preserve"> einen geringeren Verbrauch nach, ist dieser der Nachberechnung zu Grunde zu legen.</w:t>
      </w:r>
    </w:p>
    <w:p w14:paraId="544355A7" w14:textId="75EFE23D" w:rsidR="00EA2F0A" w:rsidRPr="00EA2F0A" w:rsidRDefault="00EA2F0A" w:rsidP="00AC2204">
      <w:pPr>
        <w:pStyle w:val="Listenabsatz"/>
        <w:numPr>
          <w:ilvl w:val="0"/>
          <w:numId w:val="9"/>
        </w:numPr>
        <w:spacing w:before="120" w:after="120" w:line="336" w:lineRule="auto"/>
        <w:ind w:left="851" w:hanging="851"/>
        <w:contextualSpacing w:val="0"/>
        <w:jc w:val="both"/>
        <w:rPr>
          <w:sz w:val="22"/>
          <w:szCs w:val="22"/>
        </w:rPr>
      </w:pPr>
      <w:r w:rsidRPr="00EA2F0A">
        <w:rPr>
          <w:sz w:val="22"/>
          <w:szCs w:val="22"/>
        </w:rPr>
        <w:t xml:space="preserve">Ansprüche nach </w:t>
      </w:r>
      <w:r w:rsidRPr="00FA1F18">
        <w:rPr>
          <w:sz w:val="22"/>
          <w:szCs w:val="22"/>
        </w:rPr>
        <w:t xml:space="preserve">Ziffer </w:t>
      </w:r>
      <w:r w:rsidR="000D5F3D">
        <w:rPr>
          <w:sz w:val="22"/>
          <w:szCs w:val="22"/>
        </w:rPr>
        <w:t>8</w:t>
      </w:r>
      <w:r w:rsidRPr="00FA1F18">
        <w:rPr>
          <w:sz w:val="22"/>
          <w:szCs w:val="22"/>
        </w:rPr>
        <w:t>.</w:t>
      </w:r>
      <w:r w:rsidR="00815867">
        <w:rPr>
          <w:sz w:val="22"/>
          <w:szCs w:val="22"/>
        </w:rPr>
        <w:t>6</w:t>
      </w:r>
      <w:r w:rsidRPr="00EA2F0A">
        <w:rPr>
          <w:sz w:val="22"/>
          <w:szCs w:val="22"/>
        </w:rPr>
        <w:t xml:space="preserve"> sind auf den der Feststellung des Fehlers vorhergehenden Ablesezeitraum beschränkt, es sei denn, die Auswirkung des Fehlers kann über einen größeren Zeitraum festgestellt werden; in diesem Fall ist der Anspruch auf längstens drei Jahre beschränkt.</w:t>
      </w:r>
    </w:p>
    <w:p w14:paraId="13CDB663" w14:textId="77777777" w:rsidR="00D13D02" w:rsidRPr="00FA1F18" w:rsidRDefault="00D13D02" w:rsidP="00AC2204">
      <w:pPr>
        <w:spacing w:before="120" w:after="120" w:line="336" w:lineRule="auto"/>
        <w:jc w:val="both"/>
        <w:rPr>
          <w:sz w:val="22"/>
          <w:szCs w:val="22"/>
        </w:rPr>
      </w:pPr>
    </w:p>
    <w:p w14:paraId="7B9C2189" w14:textId="246E8335" w:rsidR="00542C75" w:rsidRPr="006F50FA" w:rsidRDefault="00127617"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6F50FA">
        <w:rPr>
          <w:rFonts w:asciiTheme="minorHAnsi" w:hAnsiTheme="minorHAnsi"/>
          <w:b/>
          <w:bCs/>
          <w:color w:val="auto"/>
          <w:sz w:val="22"/>
          <w:szCs w:val="22"/>
        </w:rPr>
        <w:t>Abrechnung und Zahlungsbedingungen</w:t>
      </w:r>
    </w:p>
    <w:p w14:paraId="6BB49F20" w14:textId="74590275" w:rsidR="001F3BBF" w:rsidRPr="001F3BBF" w:rsidRDefault="001F3BBF" w:rsidP="001F3BBF">
      <w:pPr>
        <w:pStyle w:val="Listenabsatz"/>
        <w:numPr>
          <w:ilvl w:val="0"/>
          <w:numId w:val="8"/>
        </w:numPr>
        <w:spacing w:before="120" w:after="120" w:line="336" w:lineRule="auto"/>
        <w:ind w:left="851" w:hanging="851"/>
        <w:contextualSpacing w:val="0"/>
        <w:jc w:val="both"/>
        <w:rPr>
          <w:sz w:val="22"/>
          <w:szCs w:val="22"/>
        </w:rPr>
      </w:pPr>
      <w:r w:rsidRPr="001F3BBF">
        <w:rPr>
          <w:sz w:val="22"/>
          <w:szCs w:val="22"/>
        </w:rPr>
        <w:t>Für jede Abnahmestelle wird eine getrennte Rechnung erstellt, der alle für die Abrechnung relevanten Daten entnommen werden können. In den Abrechnungen ist die jeweilige Abnahmestelle einzeln mit Abnahmestellenbezeichnung, Lieferadresse, Markt- und ggf. Messlokationsnummer aufzuführen. Die Rechnungsstellung erfolgt in digitaler Form als X-Rechnung. Alternativ verständigen sich der Auftraggeber und der Auftragnehmer einvernehmlich zu</w:t>
      </w:r>
      <w:r w:rsidR="00694BC1">
        <w:rPr>
          <w:sz w:val="22"/>
          <w:szCs w:val="22"/>
        </w:rPr>
        <w:t>r</w:t>
      </w:r>
      <w:r w:rsidRPr="001F3BBF">
        <w:rPr>
          <w:sz w:val="22"/>
          <w:szCs w:val="22"/>
        </w:rPr>
        <w:t xml:space="preserve"> Übermittlung der Rechnungen.</w:t>
      </w:r>
    </w:p>
    <w:p w14:paraId="10F7CE85" w14:textId="4119A747" w:rsidR="009D286E" w:rsidRPr="00D44C72" w:rsidRDefault="009D286E" w:rsidP="00D44C72">
      <w:pPr>
        <w:pStyle w:val="Listenabsatz"/>
        <w:numPr>
          <w:ilvl w:val="0"/>
          <w:numId w:val="8"/>
        </w:numPr>
        <w:spacing w:before="120" w:after="120" w:line="336" w:lineRule="auto"/>
        <w:ind w:left="851" w:hanging="851"/>
        <w:contextualSpacing w:val="0"/>
        <w:jc w:val="both"/>
        <w:rPr>
          <w:sz w:val="22"/>
          <w:szCs w:val="22"/>
        </w:rPr>
      </w:pPr>
      <w:r w:rsidRPr="00C81501">
        <w:rPr>
          <w:sz w:val="22"/>
          <w:szCs w:val="22"/>
        </w:rPr>
        <w:t>Für Abnahmestellen mit registrierender Leistungsmessung ist eine monatliche Abschlagsrechnung auf Grundlage und unter Angabe der in dem Rechnungsmonat gemessenen Abnahmedaten und den in Anlage Preisblatt vereinbarten Preisen zu erteilen.</w:t>
      </w:r>
    </w:p>
    <w:p w14:paraId="7E7CECCE" w14:textId="77777777" w:rsidR="003077C8" w:rsidRPr="003077C8" w:rsidRDefault="003077C8" w:rsidP="008123AB">
      <w:pPr>
        <w:pStyle w:val="Listenabsatz"/>
        <w:numPr>
          <w:ilvl w:val="0"/>
          <w:numId w:val="8"/>
        </w:numPr>
        <w:spacing w:before="120" w:after="120" w:line="336" w:lineRule="auto"/>
        <w:ind w:left="851" w:hanging="851"/>
        <w:contextualSpacing w:val="0"/>
        <w:jc w:val="both"/>
        <w:rPr>
          <w:sz w:val="22"/>
          <w:szCs w:val="22"/>
        </w:rPr>
      </w:pPr>
      <w:r w:rsidRPr="003077C8">
        <w:rPr>
          <w:sz w:val="22"/>
          <w:szCs w:val="22"/>
        </w:rPr>
        <w:t>Die prüfbaren Rechnungen sind binnen 30 Kalendertagen nach Rechnungseingang ohne Abzug zur Zahlung fällig.</w:t>
      </w:r>
    </w:p>
    <w:p w14:paraId="4E013F3F" w14:textId="204DEF88" w:rsidR="00013D51" w:rsidRPr="00013D51" w:rsidRDefault="003077C8" w:rsidP="008123AB">
      <w:pPr>
        <w:pStyle w:val="Listenabsatz"/>
        <w:numPr>
          <w:ilvl w:val="0"/>
          <w:numId w:val="8"/>
        </w:numPr>
        <w:spacing w:before="120" w:after="120" w:line="336" w:lineRule="auto"/>
        <w:ind w:left="851" w:hanging="851"/>
        <w:contextualSpacing w:val="0"/>
        <w:jc w:val="both"/>
        <w:rPr>
          <w:sz w:val="22"/>
          <w:szCs w:val="22"/>
        </w:rPr>
      </w:pPr>
      <w:r w:rsidRPr="003077C8">
        <w:rPr>
          <w:sz w:val="22"/>
          <w:szCs w:val="22"/>
        </w:rPr>
        <w:lastRenderedPageBreak/>
        <w:t xml:space="preserve">Der </w:t>
      </w:r>
      <w:r w:rsidR="00101E9F">
        <w:rPr>
          <w:sz w:val="22"/>
          <w:szCs w:val="22"/>
        </w:rPr>
        <w:t>Auftragnehmer</w:t>
      </w:r>
      <w:r w:rsidRPr="003077C8">
        <w:rPr>
          <w:sz w:val="22"/>
          <w:szCs w:val="22"/>
        </w:rPr>
        <w:t xml:space="preserve"> hat in jeder Rechnung alle Preisbestandteile (wie z.B. Lieferpreise, Netznutzungspreise, Konzessionsabgabe, KWK-Aufschlag, Umlage nach § 19 Abs. 2 StromNEV, Offshore-Netzumlage, Stromsteuer, Umsatzsteuer) separat auszuweisen. Der </w:t>
      </w:r>
      <w:r w:rsidR="00101E9F">
        <w:rPr>
          <w:sz w:val="22"/>
          <w:szCs w:val="22"/>
        </w:rPr>
        <w:t>Auftragnehmer</w:t>
      </w:r>
      <w:r w:rsidRPr="003077C8">
        <w:rPr>
          <w:sz w:val="22"/>
          <w:szCs w:val="22"/>
        </w:rPr>
        <w:t xml:space="preserve"> hat die Möglichkeit, einzelne Preisbestandteile zum Zwecke der Rechnungslegung aus abrechnungstechnischen</w:t>
      </w:r>
      <w:r w:rsidR="00013D51">
        <w:rPr>
          <w:sz w:val="22"/>
          <w:szCs w:val="22"/>
        </w:rPr>
        <w:t xml:space="preserve"> </w:t>
      </w:r>
      <w:r w:rsidR="00013D51" w:rsidRPr="00013D51">
        <w:rPr>
          <w:sz w:val="22"/>
          <w:szCs w:val="22"/>
        </w:rPr>
        <w:t xml:space="preserve">Gründen zusammenzufassen. Sofern der </w:t>
      </w:r>
      <w:r w:rsidR="00101E9F">
        <w:rPr>
          <w:sz w:val="22"/>
          <w:szCs w:val="22"/>
        </w:rPr>
        <w:t>Auftragnehmer</w:t>
      </w:r>
      <w:r w:rsidR="00013D51" w:rsidRPr="00013D51">
        <w:rPr>
          <w:sz w:val="22"/>
          <w:szCs w:val="22"/>
        </w:rPr>
        <w:t xml:space="preserve"> einzelne Preise zum Zwecke der Abrechnung zusammenfassen will, so hat er den </w:t>
      </w:r>
      <w:r w:rsidR="00101E9F">
        <w:rPr>
          <w:sz w:val="22"/>
          <w:szCs w:val="22"/>
        </w:rPr>
        <w:t>Auftraggeber</w:t>
      </w:r>
      <w:r w:rsidR="00013D51" w:rsidRPr="00013D51">
        <w:rPr>
          <w:sz w:val="22"/>
          <w:szCs w:val="22"/>
        </w:rPr>
        <w:t xml:space="preserve"> mindestens 4 Wochen vor Rechnungslegung in geeigneter, nachvollziehbarer und transparenter Weise schriftlich zu informieren, wie sich die abgerechneten Preise zusammensetzen.</w:t>
      </w:r>
    </w:p>
    <w:p w14:paraId="341C9215" w14:textId="2C8E2DD2" w:rsidR="00DA5E32" w:rsidRDefault="00C11418" w:rsidP="00DA5E32">
      <w:pPr>
        <w:pStyle w:val="Listenabsatz"/>
        <w:numPr>
          <w:ilvl w:val="0"/>
          <w:numId w:val="8"/>
        </w:numPr>
        <w:spacing w:before="120" w:after="120" w:line="336" w:lineRule="auto"/>
        <w:ind w:left="851" w:hanging="851"/>
        <w:contextualSpacing w:val="0"/>
        <w:jc w:val="both"/>
        <w:rPr>
          <w:sz w:val="22"/>
          <w:szCs w:val="22"/>
        </w:rPr>
      </w:pPr>
      <w:r w:rsidRPr="00C11418">
        <w:rPr>
          <w:sz w:val="22"/>
          <w:szCs w:val="22"/>
        </w:rPr>
        <w:t xml:space="preserve">Der </w:t>
      </w:r>
      <w:r w:rsidR="00101E9F">
        <w:rPr>
          <w:sz w:val="22"/>
          <w:szCs w:val="22"/>
        </w:rPr>
        <w:t>Auftraggeber</w:t>
      </w:r>
      <w:r w:rsidRPr="00C11418">
        <w:rPr>
          <w:sz w:val="22"/>
          <w:szCs w:val="22"/>
        </w:rPr>
        <w:t xml:space="preserve"> kann dem </w:t>
      </w:r>
      <w:r w:rsidR="00101E9F">
        <w:rPr>
          <w:sz w:val="22"/>
          <w:szCs w:val="22"/>
        </w:rPr>
        <w:t>Auftragnehmer</w:t>
      </w:r>
      <w:r w:rsidRPr="00C11418">
        <w:rPr>
          <w:sz w:val="22"/>
          <w:szCs w:val="22"/>
        </w:rPr>
        <w:t xml:space="preserve"> pro Abnahmestelle einen für den Einzelfall zu benennenden Rechnungsempfänger mitteilen.</w:t>
      </w:r>
      <w:r w:rsidR="00DA5E32">
        <w:rPr>
          <w:sz w:val="22"/>
          <w:szCs w:val="22"/>
        </w:rPr>
        <w:t xml:space="preserve"> Derzeit werden als Rechnungsempfänger entsprechend der Zuordnung der Abnahmestellen </w:t>
      </w:r>
      <w:r w:rsidR="007458DD">
        <w:rPr>
          <w:sz w:val="22"/>
          <w:szCs w:val="22"/>
        </w:rPr>
        <w:t xml:space="preserve">in der Anlage Abnahmestellen benannt: </w:t>
      </w:r>
    </w:p>
    <w:p w14:paraId="04DE78AC" w14:textId="7F35E7A3" w:rsidR="007458DD" w:rsidRPr="00B35228" w:rsidRDefault="007458DD" w:rsidP="00F155F7">
      <w:pPr>
        <w:pStyle w:val="Listenabsatz"/>
        <w:spacing w:before="120" w:after="120" w:line="336" w:lineRule="auto"/>
        <w:ind w:left="851"/>
        <w:contextualSpacing w:val="0"/>
        <w:jc w:val="both"/>
        <w:rPr>
          <w:color w:val="000000" w:themeColor="text1"/>
          <w:sz w:val="22"/>
          <w:szCs w:val="22"/>
        </w:rPr>
      </w:pPr>
      <w:r w:rsidRPr="00B35228">
        <w:rPr>
          <w:color w:val="000000" w:themeColor="text1"/>
          <w:sz w:val="22"/>
          <w:szCs w:val="22"/>
        </w:rPr>
        <w:t>- Stadtwerke Gelsenkirchen:        kreditorenbuchhaltung@stadtwerke-gelsenkirchen.de</w:t>
      </w:r>
    </w:p>
    <w:p w14:paraId="65C82165" w14:textId="3CAEEEAF" w:rsidR="007458DD" w:rsidRPr="00B35228" w:rsidRDefault="007458DD" w:rsidP="007458DD">
      <w:pPr>
        <w:pStyle w:val="Listenabsatz"/>
        <w:spacing w:before="120" w:after="120" w:line="336" w:lineRule="auto"/>
        <w:ind w:left="851"/>
        <w:contextualSpacing w:val="0"/>
        <w:jc w:val="both"/>
        <w:rPr>
          <w:color w:val="000000" w:themeColor="text1"/>
          <w:sz w:val="22"/>
          <w:szCs w:val="22"/>
        </w:rPr>
      </w:pPr>
      <w:r w:rsidRPr="00B35228">
        <w:rPr>
          <w:color w:val="000000" w:themeColor="text1"/>
          <w:sz w:val="22"/>
          <w:szCs w:val="22"/>
        </w:rPr>
        <w:t xml:space="preserve">- </w:t>
      </w:r>
      <w:proofErr w:type="spellStart"/>
      <w:r w:rsidRPr="00B35228">
        <w:rPr>
          <w:color w:val="000000" w:themeColor="text1"/>
          <w:sz w:val="22"/>
          <w:szCs w:val="22"/>
        </w:rPr>
        <w:t>Gelsendienste</w:t>
      </w:r>
      <w:proofErr w:type="spellEnd"/>
      <w:r w:rsidRPr="00B35228">
        <w:rPr>
          <w:color w:val="000000" w:themeColor="text1"/>
          <w:sz w:val="22"/>
          <w:szCs w:val="22"/>
        </w:rPr>
        <w:t xml:space="preserve">: </w:t>
      </w:r>
      <w:r w:rsidRPr="00B35228">
        <w:rPr>
          <w:color w:val="000000" w:themeColor="text1"/>
          <w:sz w:val="22"/>
          <w:szCs w:val="22"/>
        </w:rPr>
        <w:tab/>
      </w:r>
      <w:r w:rsidR="000B7087" w:rsidRPr="00B35228">
        <w:rPr>
          <w:color w:val="000000" w:themeColor="text1"/>
          <w:sz w:val="22"/>
          <w:szCs w:val="22"/>
        </w:rPr>
        <w:t xml:space="preserve">                  kreditoren-gelsendienste@stadtwerke-gelsenkirchen.de</w:t>
      </w:r>
    </w:p>
    <w:p w14:paraId="5B8C0D85" w14:textId="6DBACB26" w:rsidR="00C64893" w:rsidRPr="00F27CCC" w:rsidRDefault="0021376D" w:rsidP="00775AC0">
      <w:pPr>
        <w:pStyle w:val="Listenabsatz"/>
        <w:numPr>
          <w:ilvl w:val="0"/>
          <w:numId w:val="8"/>
        </w:numPr>
        <w:spacing w:before="120" w:after="120" w:line="336" w:lineRule="auto"/>
        <w:ind w:left="851" w:hanging="851"/>
        <w:contextualSpacing w:val="0"/>
        <w:jc w:val="both"/>
        <w:rPr>
          <w:sz w:val="22"/>
          <w:szCs w:val="22"/>
        </w:rPr>
      </w:pPr>
      <w:r w:rsidRPr="00F27CCC">
        <w:rPr>
          <w:sz w:val="22"/>
          <w:szCs w:val="22"/>
        </w:rPr>
        <w:t xml:space="preserve">Die </w:t>
      </w:r>
      <w:r w:rsidR="00825248" w:rsidRPr="00F27CCC">
        <w:rPr>
          <w:sz w:val="22"/>
          <w:szCs w:val="22"/>
        </w:rPr>
        <w:t>Parteien</w:t>
      </w:r>
      <w:r w:rsidRPr="00F27CCC">
        <w:rPr>
          <w:sz w:val="22"/>
          <w:szCs w:val="22"/>
        </w:rPr>
        <w:t xml:space="preserve"> können vor Lieferbeginn und während der Vertragslaufzeit </w:t>
      </w:r>
      <w:r w:rsidR="000542B3">
        <w:rPr>
          <w:sz w:val="22"/>
          <w:szCs w:val="22"/>
        </w:rPr>
        <w:t xml:space="preserve">schriftlich </w:t>
      </w:r>
      <w:r w:rsidRPr="00F27CCC">
        <w:rPr>
          <w:sz w:val="22"/>
          <w:szCs w:val="22"/>
        </w:rPr>
        <w:t>einvernehmlich abweichende Regelungen zur Rechnungslegung und zu den Zahlungsbedingungen vereinbaren.</w:t>
      </w:r>
    </w:p>
    <w:p w14:paraId="28FFA6AA" w14:textId="77777777" w:rsidR="00EE723C" w:rsidRPr="00FA1F18" w:rsidRDefault="00EE723C" w:rsidP="00AC2204">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t>Die Rechnungen sind in deutscher Sprache zu verfassen. Um Transparenz und Vergleichbarkeit zu schaffen, sind die Angabe von Abrechnungswerten und Preisen innerhalb der Rechnung einheitlich zu gestalten.</w:t>
      </w:r>
    </w:p>
    <w:p w14:paraId="5CAFBEFE" w14:textId="77777777" w:rsidR="008C3F3A" w:rsidRPr="008C3F3A" w:rsidRDefault="008C3F3A" w:rsidP="008C3F3A">
      <w:pPr>
        <w:pStyle w:val="Listenabsatz"/>
        <w:numPr>
          <w:ilvl w:val="0"/>
          <w:numId w:val="8"/>
        </w:numPr>
        <w:spacing w:before="120" w:after="120" w:line="336" w:lineRule="auto"/>
        <w:ind w:left="851" w:hanging="851"/>
        <w:contextualSpacing w:val="0"/>
        <w:jc w:val="both"/>
        <w:rPr>
          <w:sz w:val="22"/>
          <w:szCs w:val="22"/>
        </w:rPr>
      </w:pPr>
      <w:r w:rsidRPr="008C3F3A">
        <w:rPr>
          <w:sz w:val="22"/>
          <w:szCs w:val="22"/>
        </w:rPr>
        <w:t>Verrechnungen müssen für jede Abnahmestelle einzeln durchgeführt werden. Eine Verrechnung über mehrere Abnahmestellen ist nicht zugelassen.</w:t>
      </w:r>
    </w:p>
    <w:p w14:paraId="73968281" w14:textId="206A32E7" w:rsidR="00127617" w:rsidRPr="00FA1F18" w:rsidRDefault="004B6BB5" w:rsidP="00AC2204">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t>Seitens der Auftraggeber wird entweder ein SEPA-Mandat erteilt wird oder bei der jeweiligen Überweisung die betreffende Rechnungs- und Kundennummer bei der Überweisung vermerkt. Bei der Zusammenfassung mehrere Teilbeträge zu einem Überweisungsgesamtbetrag wird seitens der Auftraggeber am gleichen Tag ein Zahlungsavis über die jeweiligen Einzelposten dem Rechnungsteller per Fax oder Mail übersandt.</w:t>
      </w:r>
    </w:p>
    <w:p w14:paraId="4A42E2E0" w14:textId="38FF0CBB" w:rsidR="00C416B3" w:rsidRDefault="00C416B3" w:rsidP="00AC2204">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t>Soweit einer der o.g. Fälligkeitstermine auf einen Bankfeiertag fällt, ist die Zahlung an dem vorhergehenden Bankarbeitstag, bei Sonntagen und bei darauffolgenden Bankfeiertagen an dem nachfolgenden Bankarbeitstag fällig. Bei verspäteter Zahlung ist d</w:t>
      </w:r>
      <w:r w:rsidR="004B2556">
        <w:rPr>
          <w:sz w:val="22"/>
          <w:szCs w:val="22"/>
        </w:rPr>
        <w:t>er</w:t>
      </w:r>
      <w:r w:rsidRPr="00FA1F18">
        <w:rPr>
          <w:sz w:val="22"/>
          <w:szCs w:val="22"/>
        </w:rPr>
        <w:t xml:space="preserve"> </w:t>
      </w:r>
      <w:r w:rsidR="004B2556">
        <w:rPr>
          <w:sz w:val="22"/>
          <w:szCs w:val="22"/>
        </w:rPr>
        <w:t>Auftragnehmer</w:t>
      </w:r>
      <w:r w:rsidRPr="00FA1F18">
        <w:rPr>
          <w:sz w:val="22"/>
          <w:szCs w:val="22"/>
        </w:rPr>
        <w:t xml:space="preserve"> berechtigt, Verzugszinsen in Höhe von 5% Punkten über dem Basiszinssatz gemäß § 247 BGB vom Ablauf der Zahlungsfrist an zu berechnen.</w:t>
      </w:r>
    </w:p>
    <w:p w14:paraId="03068CA3" w14:textId="77777777" w:rsidR="00C416B3" w:rsidRPr="00FA1F18" w:rsidRDefault="00C416B3" w:rsidP="00AC2204">
      <w:pPr>
        <w:pStyle w:val="Listenabsatz"/>
        <w:numPr>
          <w:ilvl w:val="0"/>
          <w:numId w:val="8"/>
        </w:numPr>
        <w:spacing w:before="120" w:after="120" w:line="336" w:lineRule="auto"/>
        <w:ind w:left="851" w:hanging="851"/>
        <w:contextualSpacing w:val="0"/>
        <w:jc w:val="both"/>
        <w:rPr>
          <w:sz w:val="22"/>
          <w:szCs w:val="22"/>
        </w:rPr>
      </w:pPr>
      <w:r w:rsidRPr="00FA1F18">
        <w:rPr>
          <w:sz w:val="22"/>
          <w:szCs w:val="22"/>
        </w:rPr>
        <w:lastRenderedPageBreak/>
        <w:t>Ergibt die endgültige Abrechnung Rückzahlungsansprüche für den Auftraggeber, sind diese 30 Tage nach Erstellung der endgültigen Abrechnung gebührenfrei und ohne Abzug auf ein Konto des Auftraggebers zu überweisen. Bei verspäteter Zahlung ist der Auftraggeber berechtigt, Verzugszinsen in Höhe von 5% Punkten über dem Basiszinssatz gemäß § 247 BGB vom Ablauf der Zahlungsfrist an zu berechnen.</w:t>
      </w:r>
    </w:p>
    <w:p w14:paraId="2A599FE4" w14:textId="77777777" w:rsidR="00C416B3" w:rsidRPr="00FA1F18" w:rsidRDefault="00C416B3" w:rsidP="00AC2204">
      <w:pPr>
        <w:spacing w:before="120" w:after="120" w:line="336" w:lineRule="auto"/>
        <w:jc w:val="both"/>
        <w:rPr>
          <w:sz w:val="22"/>
          <w:szCs w:val="22"/>
        </w:rPr>
      </w:pPr>
    </w:p>
    <w:p w14:paraId="5F987D41" w14:textId="2C3DD0E6" w:rsidR="00C416B3" w:rsidRPr="00FA00EA" w:rsidRDefault="00506440"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FA00EA">
        <w:rPr>
          <w:rFonts w:asciiTheme="minorHAnsi" w:hAnsiTheme="minorHAnsi"/>
          <w:b/>
          <w:bCs/>
          <w:color w:val="auto"/>
          <w:sz w:val="22"/>
          <w:szCs w:val="22"/>
        </w:rPr>
        <w:t>Eigenerzeugung</w:t>
      </w:r>
    </w:p>
    <w:p w14:paraId="7A8499D5" w14:textId="77777777" w:rsidR="005207BA" w:rsidRPr="00FA1F18" w:rsidRDefault="005207BA" w:rsidP="00AC2204">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Der Auftraggeber ist berechtigt, bestehende oder derzeit bzw. zukünftig geplante Eigenerzeugungsanlagen (z. B. BHKW, Photovoltaikanlage) zu betreiben und seinen Strombedarf daraus ganz oder teilweise zu decken und/oder den in diesen Anlagen erzeugten Strom (entsprechende Regelungen zwischen Auftraggeber und Netzbetreiber vorausgesetzt) in das Netz des jeweiligen Netzbetreibers einzuspeisen.</w:t>
      </w:r>
    </w:p>
    <w:p w14:paraId="4C0E6BD3" w14:textId="77777777" w:rsidR="005207BA" w:rsidRPr="00FA1F18" w:rsidRDefault="005207BA" w:rsidP="00AC2204">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Unter Eigenerzeugung fällt auch die Eigenstromerzeugung in Liegenschaft A und (entsprechende Regelungen zwischen Auftraggeber und Netzbetreiber vorausgesetzt) der Verbrauch des in Liegenschaft A überschüssigen eigenerzeugten Stromes in Liegenschaft B.</w:t>
      </w:r>
    </w:p>
    <w:p w14:paraId="0BDE85BE" w14:textId="604B69C6" w:rsidR="00506440" w:rsidRPr="00FA1F18" w:rsidRDefault="005207BA" w:rsidP="00AC2204">
      <w:pPr>
        <w:pStyle w:val="Listenabsatz"/>
        <w:numPr>
          <w:ilvl w:val="0"/>
          <w:numId w:val="15"/>
        </w:numPr>
        <w:spacing w:before="120" w:after="120" w:line="336" w:lineRule="auto"/>
        <w:ind w:left="851" w:hanging="851"/>
        <w:contextualSpacing w:val="0"/>
        <w:jc w:val="both"/>
        <w:rPr>
          <w:sz w:val="22"/>
          <w:szCs w:val="22"/>
        </w:rPr>
      </w:pPr>
      <w:r w:rsidRPr="00FA1F18">
        <w:rPr>
          <w:sz w:val="22"/>
          <w:szCs w:val="22"/>
        </w:rPr>
        <w:t xml:space="preserve">Unter Eigenerzeugung fällt auch die Stromerzeugung in Form von Mietlösungen (der Auftraggeber ist im Rahmen einer Mietlösung Anlagenmieter und </w:t>
      </w:r>
      <w:proofErr w:type="spellStart"/>
      <w:r w:rsidRPr="00FA1F18">
        <w:rPr>
          <w:sz w:val="22"/>
          <w:szCs w:val="22"/>
        </w:rPr>
        <w:t>Anlagenmitbetreiber</w:t>
      </w:r>
      <w:proofErr w:type="spellEnd"/>
      <w:r w:rsidRPr="00FA1F18">
        <w:rPr>
          <w:sz w:val="22"/>
          <w:szCs w:val="22"/>
        </w:rPr>
        <w:t xml:space="preserve"> der von einem Dritten errichteten Stromerzeugungsanlage).</w:t>
      </w:r>
    </w:p>
    <w:p w14:paraId="044ABD1D" w14:textId="77777777" w:rsidR="00183978" w:rsidRPr="00FA1F18" w:rsidRDefault="00183978" w:rsidP="00AC2204">
      <w:pPr>
        <w:pStyle w:val="Listenabsatz"/>
        <w:numPr>
          <w:ilvl w:val="0"/>
          <w:numId w:val="15"/>
        </w:numPr>
        <w:spacing w:before="120" w:after="120" w:line="336" w:lineRule="auto"/>
        <w:ind w:left="851" w:hanging="851"/>
        <w:contextualSpacing w:val="0"/>
        <w:jc w:val="both"/>
        <w:textAlignment w:val="baseline"/>
        <w:rPr>
          <w:rFonts w:eastAsia="Arial"/>
          <w:sz w:val="22"/>
          <w:szCs w:val="22"/>
        </w:rPr>
      </w:pPr>
      <w:r w:rsidRPr="00FA1F18">
        <w:rPr>
          <w:rFonts w:eastAsia="Arial"/>
          <w:sz w:val="22"/>
          <w:szCs w:val="22"/>
        </w:rPr>
        <w:t>Während der Vertragslaufzeit wird der Auftraggeber dem Auftragnehmer rechtzeitig, im Regelfall mindestens 6 Monate vor Inbetriebnahme / wesentlicher Änderung der Eigenerzeugungsanlage, sofern diese Eigenerzeugungsanlage nicht in das Netz einspeist, sondern der Deckung des Eigenverbrauchs der jeweiligen Liegenschaft dient, folgendes bekannt geben:</w:t>
      </w:r>
    </w:p>
    <w:p w14:paraId="4245A9C6" w14:textId="77777777" w:rsidR="00183978" w:rsidRPr="00FA1F18" w:rsidRDefault="00183978" w:rsidP="00AC2204">
      <w:pPr>
        <w:numPr>
          <w:ilvl w:val="0"/>
          <w:numId w:val="10"/>
        </w:numPr>
        <w:tabs>
          <w:tab w:val="clear" w:pos="360"/>
        </w:tabs>
        <w:spacing w:before="120" w:after="120" w:line="336" w:lineRule="auto"/>
        <w:ind w:left="1276" w:hanging="419"/>
        <w:jc w:val="both"/>
        <w:textAlignment w:val="baseline"/>
        <w:rPr>
          <w:rFonts w:eastAsia="Arial"/>
          <w:sz w:val="22"/>
          <w:szCs w:val="22"/>
        </w:rPr>
      </w:pPr>
      <w:r w:rsidRPr="00FA1F18">
        <w:rPr>
          <w:rFonts w:eastAsia="Arial"/>
          <w:sz w:val="22"/>
          <w:szCs w:val="22"/>
        </w:rPr>
        <w:t>die erstmalige Inbetriebnahme einer neuen Eigenerzeugungsanlage</w:t>
      </w:r>
    </w:p>
    <w:p w14:paraId="058ED92A" w14:textId="77777777" w:rsidR="00183978" w:rsidRPr="00FA1F18" w:rsidRDefault="00183978" w:rsidP="00AC2204">
      <w:pPr>
        <w:numPr>
          <w:ilvl w:val="0"/>
          <w:numId w:val="10"/>
        </w:numPr>
        <w:tabs>
          <w:tab w:val="clear" w:pos="360"/>
        </w:tabs>
        <w:spacing w:before="120" w:after="120" w:line="336" w:lineRule="auto"/>
        <w:ind w:left="1276" w:hanging="419"/>
        <w:jc w:val="both"/>
        <w:textAlignment w:val="baseline"/>
        <w:rPr>
          <w:rFonts w:eastAsia="Arial"/>
          <w:sz w:val="22"/>
          <w:szCs w:val="22"/>
        </w:rPr>
      </w:pPr>
      <w:r w:rsidRPr="00FA1F18">
        <w:rPr>
          <w:rFonts w:eastAsia="Arial"/>
          <w:sz w:val="22"/>
          <w:szCs w:val="22"/>
        </w:rPr>
        <w:t>die Wiederinbetriebnahme einer vorhandenen Eigenerzeugungsanlage</w:t>
      </w:r>
    </w:p>
    <w:p w14:paraId="542DD7A1" w14:textId="77777777" w:rsidR="00183978" w:rsidRPr="00FA1F18" w:rsidRDefault="00183978" w:rsidP="00AC2204">
      <w:pPr>
        <w:numPr>
          <w:ilvl w:val="0"/>
          <w:numId w:val="10"/>
        </w:numPr>
        <w:tabs>
          <w:tab w:val="clear" w:pos="360"/>
        </w:tabs>
        <w:spacing w:before="120" w:after="120" w:line="336" w:lineRule="auto"/>
        <w:ind w:left="1276" w:hanging="419"/>
        <w:jc w:val="both"/>
        <w:textAlignment w:val="baseline"/>
        <w:rPr>
          <w:rFonts w:eastAsia="Arial"/>
          <w:sz w:val="22"/>
          <w:szCs w:val="22"/>
        </w:rPr>
      </w:pPr>
      <w:r w:rsidRPr="00FA1F18">
        <w:rPr>
          <w:rFonts w:eastAsia="Arial"/>
          <w:sz w:val="22"/>
          <w:szCs w:val="22"/>
        </w:rPr>
        <w:t>Änderungen des Standortes oder wesentliche Änderung der Leistung der Eigenerzeugungsanlage</w:t>
      </w:r>
    </w:p>
    <w:p w14:paraId="7DB61E3E" w14:textId="77777777" w:rsidR="00183978" w:rsidRPr="00FA1F18" w:rsidRDefault="00183978" w:rsidP="00AC2204">
      <w:pPr>
        <w:numPr>
          <w:ilvl w:val="0"/>
          <w:numId w:val="10"/>
        </w:numPr>
        <w:tabs>
          <w:tab w:val="clear" w:pos="360"/>
        </w:tabs>
        <w:spacing w:before="120" w:after="120" w:line="336" w:lineRule="auto"/>
        <w:ind w:left="1276" w:hanging="419"/>
        <w:jc w:val="both"/>
        <w:textAlignment w:val="baseline"/>
        <w:rPr>
          <w:rFonts w:eastAsia="Arial"/>
          <w:sz w:val="22"/>
          <w:szCs w:val="22"/>
        </w:rPr>
      </w:pPr>
      <w:r w:rsidRPr="00FA1F18">
        <w:rPr>
          <w:rFonts w:eastAsia="Arial"/>
          <w:sz w:val="22"/>
          <w:szCs w:val="22"/>
        </w:rPr>
        <w:t>die geplante Stilllegung einer vorhandenen Eigenerzeugungsanlage</w:t>
      </w:r>
    </w:p>
    <w:p w14:paraId="4EB319CC" w14:textId="57793B0D" w:rsidR="00183978" w:rsidRDefault="00183978" w:rsidP="00AC2204">
      <w:pPr>
        <w:numPr>
          <w:ilvl w:val="0"/>
          <w:numId w:val="10"/>
        </w:numPr>
        <w:tabs>
          <w:tab w:val="clear" w:pos="360"/>
        </w:tabs>
        <w:spacing w:before="120" w:after="120" w:line="336" w:lineRule="auto"/>
        <w:ind w:left="1276" w:hanging="419"/>
        <w:jc w:val="both"/>
        <w:textAlignment w:val="baseline"/>
        <w:rPr>
          <w:rFonts w:eastAsia="Arial"/>
          <w:sz w:val="22"/>
          <w:szCs w:val="22"/>
        </w:rPr>
      </w:pPr>
      <w:r w:rsidRPr="00FA1F18">
        <w:rPr>
          <w:rFonts w:eastAsia="Arial"/>
          <w:sz w:val="22"/>
          <w:szCs w:val="22"/>
        </w:rPr>
        <w:t>die Änderungen der Betriebsart einer Eigenerzeugungsanlage von der Einspeisung zum Eigenverbrauch des erzeugten Stroms und umgekehrt</w:t>
      </w:r>
      <w:r w:rsidR="00786560">
        <w:rPr>
          <w:rFonts w:eastAsia="Arial"/>
          <w:sz w:val="22"/>
          <w:szCs w:val="22"/>
        </w:rPr>
        <w:t>.</w:t>
      </w:r>
    </w:p>
    <w:p w14:paraId="42A6A7B2" w14:textId="77777777" w:rsidR="00855E3B" w:rsidRPr="00855E3B" w:rsidRDefault="00D21070" w:rsidP="00855E3B">
      <w:pPr>
        <w:pStyle w:val="Listenabsatz"/>
        <w:numPr>
          <w:ilvl w:val="0"/>
          <w:numId w:val="15"/>
        </w:numPr>
        <w:spacing w:before="120" w:after="120" w:line="336" w:lineRule="auto"/>
        <w:ind w:left="851" w:hanging="851"/>
        <w:jc w:val="both"/>
        <w:rPr>
          <w:rFonts w:eastAsia="Arial"/>
          <w:sz w:val="22"/>
          <w:szCs w:val="22"/>
        </w:rPr>
      </w:pPr>
      <w:r w:rsidRPr="00D21070">
        <w:rPr>
          <w:rFonts w:eastAsia="Arial"/>
          <w:sz w:val="22"/>
          <w:szCs w:val="22"/>
        </w:rPr>
        <w:lastRenderedPageBreak/>
        <w:t>Auf Wunsch des A</w:t>
      </w:r>
      <w:r>
        <w:rPr>
          <w:rFonts w:eastAsia="Arial"/>
          <w:sz w:val="22"/>
          <w:szCs w:val="22"/>
        </w:rPr>
        <w:t>uftraggebers</w:t>
      </w:r>
      <w:r w:rsidRPr="00D21070">
        <w:rPr>
          <w:rFonts w:eastAsia="Arial"/>
          <w:sz w:val="22"/>
          <w:szCs w:val="22"/>
        </w:rPr>
        <w:t xml:space="preserve"> bestellt der A</w:t>
      </w:r>
      <w:r>
        <w:rPr>
          <w:rFonts w:eastAsia="Arial"/>
          <w:sz w:val="22"/>
          <w:szCs w:val="22"/>
        </w:rPr>
        <w:t xml:space="preserve">uftragnehmer </w:t>
      </w:r>
      <w:r w:rsidRPr="00D21070">
        <w:rPr>
          <w:rFonts w:eastAsia="Arial"/>
          <w:sz w:val="22"/>
          <w:szCs w:val="22"/>
        </w:rPr>
        <w:t>beim jeweiligen Netzbetrei</w:t>
      </w:r>
      <w:r w:rsidRPr="00D7224D">
        <w:rPr>
          <w:rFonts w:eastAsia="Arial"/>
          <w:sz w:val="22"/>
          <w:szCs w:val="22"/>
        </w:rPr>
        <w:t>ber Reservenetzkapazitäten in der vom Auftraggeber gewünschten Höhe. Die vom Netz</w:t>
      </w:r>
      <w:r w:rsidRPr="00D21070">
        <w:rPr>
          <w:rFonts w:eastAsia="Arial"/>
          <w:sz w:val="22"/>
          <w:szCs w:val="22"/>
        </w:rPr>
        <w:t>betreiber in Rechnung gestellten Kosten für die Reservenetzkapazitäten kann der A</w:t>
      </w:r>
      <w:r>
        <w:rPr>
          <w:rFonts w:eastAsia="Arial"/>
          <w:sz w:val="22"/>
          <w:szCs w:val="22"/>
        </w:rPr>
        <w:t>uftragnehmer</w:t>
      </w:r>
      <w:r w:rsidRPr="00D21070">
        <w:rPr>
          <w:rFonts w:eastAsia="Arial"/>
          <w:sz w:val="22"/>
          <w:szCs w:val="22"/>
        </w:rPr>
        <w:t xml:space="preserve"> dem A</w:t>
      </w:r>
      <w:r>
        <w:rPr>
          <w:rFonts w:eastAsia="Arial"/>
          <w:sz w:val="22"/>
          <w:szCs w:val="22"/>
        </w:rPr>
        <w:t>uftraggeber</w:t>
      </w:r>
      <w:r w:rsidRPr="00D21070">
        <w:rPr>
          <w:rFonts w:eastAsia="Arial"/>
          <w:sz w:val="22"/>
          <w:szCs w:val="22"/>
        </w:rPr>
        <w:t xml:space="preserve"> ohne Aufschlag weiter berechnen</w:t>
      </w:r>
      <w:r>
        <w:rPr>
          <w:rFonts w:eastAsia="Arial"/>
          <w:sz w:val="22"/>
          <w:szCs w:val="22"/>
        </w:rPr>
        <w:t xml:space="preserve">. </w:t>
      </w:r>
      <w:r w:rsidR="00855E3B" w:rsidRPr="00855E3B">
        <w:rPr>
          <w:rFonts w:eastAsia="Arial"/>
          <w:sz w:val="22"/>
          <w:szCs w:val="22"/>
        </w:rPr>
        <w:t>Im Falle einer Störung der Eigenerzeugungsanlage wird die gemessene Leistung für die Dauer der Störung um die bestellte Reservenetzleistung vermindert.</w:t>
      </w:r>
    </w:p>
    <w:p w14:paraId="14019A2D" w14:textId="77777777" w:rsidR="004B5A3E" w:rsidRPr="00FA1F18" w:rsidRDefault="004B5A3E" w:rsidP="00AC2204">
      <w:pPr>
        <w:spacing w:line="336" w:lineRule="auto"/>
        <w:rPr>
          <w:sz w:val="22"/>
          <w:szCs w:val="22"/>
        </w:rPr>
      </w:pPr>
    </w:p>
    <w:p w14:paraId="11333710" w14:textId="4BCFBDEA" w:rsidR="001F7021" w:rsidRPr="00565293" w:rsidRDefault="006F4AB2"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Pr>
          <w:rFonts w:asciiTheme="minorHAnsi" w:hAnsiTheme="minorHAnsi"/>
          <w:b/>
          <w:bCs/>
          <w:color w:val="auto"/>
          <w:sz w:val="22"/>
          <w:szCs w:val="22"/>
        </w:rPr>
        <w:t xml:space="preserve">Versorgungsunterbrechung, </w:t>
      </w:r>
      <w:r w:rsidR="009A6FD3">
        <w:rPr>
          <w:rFonts w:asciiTheme="minorHAnsi" w:hAnsiTheme="minorHAnsi"/>
          <w:b/>
          <w:bCs/>
          <w:color w:val="auto"/>
          <w:sz w:val="22"/>
          <w:szCs w:val="22"/>
        </w:rPr>
        <w:t xml:space="preserve">Haftung, </w:t>
      </w:r>
      <w:r w:rsidR="005F1FC0" w:rsidRPr="00565293">
        <w:rPr>
          <w:rFonts w:asciiTheme="minorHAnsi" w:hAnsiTheme="minorHAnsi"/>
          <w:b/>
          <w:bCs/>
          <w:color w:val="auto"/>
          <w:sz w:val="22"/>
          <w:szCs w:val="22"/>
        </w:rPr>
        <w:t>höhere Gewalt</w:t>
      </w:r>
    </w:p>
    <w:p w14:paraId="0FDEC631" w14:textId="60DB4227" w:rsidR="009A6FD3" w:rsidRPr="009A6FD3" w:rsidRDefault="009A6FD3" w:rsidP="009A6FD3">
      <w:pPr>
        <w:pStyle w:val="Listenabsatz"/>
        <w:numPr>
          <w:ilvl w:val="0"/>
          <w:numId w:val="17"/>
        </w:numPr>
        <w:spacing w:before="120" w:after="120" w:line="312" w:lineRule="auto"/>
        <w:ind w:left="851" w:hanging="851"/>
        <w:contextualSpacing w:val="0"/>
        <w:jc w:val="both"/>
        <w:rPr>
          <w:sz w:val="22"/>
          <w:szCs w:val="22"/>
        </w:rPr>
      </w:pPr>
      <w:r w:rsidRPr="009A6FD3">
        <w:rPr>
          <w:sz w:val="22"/>
          <w:szCs w:val="22"/>
        </w:rPr>
        <w:t xml:space="preserve">Ansprüche wegen Schäden durch Unterbrechung oder bei Unregelmäßigkeiten in der Elektrizitätsversorgung sind, soweit es sich um Folgen einer Störung des Netzbetriebs einschließlich des Netzanschlusses handelt, gegenüber dem Netzbetreiber geltend zu machen (§ 18 NAV). Der Auftragnehmer ist in diesem Fall von seiner Leitungspflicht befreit. § 17 NAV bleibt hiervon unberührt. </w:t>
      </w:r>
    </w:p>
    <w:p w14:paraId="2BB54E6E" w14:textId="15344FAA" w:rsidR="00FF3DBB" w:rsidRPr="00FA1F18" w:rsidRDefault="00FF3DBB" w:rsidP="00AC2204">
      <w:pPr>
        <w:pStyle w:val="Listenabsatz"/>
        <w:numPr>
          <w:ilvl w:val="0"/>
          <w:numId w:val="17"/>
        </w:numPr>
        <w:spacing w:before="120" w:after="120" w:line="336" w:lineRule="auto"/>
        <w:ind w:left="851" w:hanging="851"/>
        <w:contextualSpacing w:val="0"/>
        <w:jc w:val="both"/>
        <w:rPr>
          <w:sz w:val="22"/>
          <w:szCs w:val="22"/>
        </w:rPr>
      </w:pPr>
      <w:r w:rsidRPr="00FA1F18">
        <w:rPr>
          <w:sz w:val="22"/>
          <w:szCs w:val="22"/>
        </w:rPr>
        <w:t>Sollten die Parteien durch höhere Gewalt wie Naturkatastrophen, Krieg, Arbeitskampfmaßnahmen, hoheitliche Anordnungen oder durch sonstige Umstände, die abzuwenden nicht in ihrer Macht liegen oder deren Abwendung mit einem angemessenen technischen oder wirtschaftlichen Aufwand nicht erreicht werden kann, gehindert sein, ihre Leistungspflichten zu erfüllen, so sind die Parteien von ihren vertraglichen Leistungspflichten befreit, solange diese Umstände und deren Folgen nicht endgültig beseitigt sind. In allen oben genannten Fällen der Leistungsbefreiung können die Parteien keinen Anspruch auf Schadensersatz geltend machen, sofern kein Verschulden der Partei vorliegt, die sich auf die höhere Gewalt beruft.</w:t>
      </w:r>
    </w:p>
    <w:p w14:paraId="2DCE6A25" w14:textId="44A4EC29" w:rsidR="004A4D04" w:rsidRPr="00FA1F18" w:rsidRDefault="00FF3DBB" w:rsidP="00AC2204">
      <w:pPr>
        <w:pStyle w:val="Listenabsatz"/>
        <w:numPr>
          <w:ilvl w:val="0"/>
          <w:numId w:val="17"/>
        </w:numPr>
        <w:spacing w:before="120" w:after="120" w:line="336" w:lineRule="auto"/>
        <w:ind w:left="851" w:hanging="851"/>
        <w:contextualSpacing w:val="0"/>
        <w:jc w:val="both"/>
        <w:rPr>
          <w:sz w:val="22"/>
          <w:szCs w:val="22"/>
        </w:rPr>
      </w:pPr>
      <w:r w:rsidRPr="00FA1F18">
        <w:rPr>
          <w:sz w:val="22"/>
          <w:szCs w:val="22"/>
        </w:rPr>
        <w:t>Die Parteien sind verpflichtet, sich unverzüglich unter Darlegung der sie an der Vertragserfüllung hindernden Umstände zu benachrichtigen; sie werden darüber hinaus das Leistungshindernis so schnell wie möglich beseitigen, sofern ihnen dies mit einem angemessenen technischen oder wirtschaftlichen Aufwand möglich ist.</w:t>
      </w:r>
    </w:p>
    <w:p w14:paraId="096BC6A5" w14:textId="77777777" w:rsidR="00293694" w:rsidRPr="00FA1F18" w:rsidRDefault="00293694" w:rsidP="00AC2204">
      <w:pPr>
        <w:spacing w:before="120" w:after="120" w:line="336" w:lineRule="auto"/>
        <w:jc w:val="both"/>
        <w:rPr>
          <w:sz w:val="22"/>
          <w:szCs w:val="22"/>
        </w:rPr>
      </w:pPr>
    </w:p>
    <w:p w14:paraId="3534919C" w14:textId="3B179746" w:rsidR="00293694" w:rsidRPr="009A6FD3" w:rsidRDefault="00293694"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A6FD3">
        <w:rPr>
          <w:rFonts w:asciiTheme="minorHAnsi" w:hAnsiTheme="minorHAnsi"/>
          <w:b/>
          <w:bCs/>
          <w:color w:val="auto"/>
          <w:sz w:val="22"/>
          <w:szCs w:val="22"/>
        </w:rPr>
        <w:t>Außerordentliche Kündigung</w:t>
      </w:r>
    </w:p>
    <w:p w14:paraId="0CEDE12A" w14:textId="7BC0393B" w:rsidR="00DC3FDC" w:rsidRDefault="00DC3FDC" w:rsidP="002A1526">
      <w:pPr>
        <w:pStyle w:val="Listenabsatz"/>
        <w:spacing w:before="120" w:after="120" w:line="336" w:lineRule="auto"/>
        <w:ind w:left="851"/>
        <w:contextualSpacing w:val="0"/>
        <w:jc w:val="both"/>
        <w:rPr>
          <w:sz w:val="22"/>
          <w:szCs w:val="22"/>
        </w:rPr>
      </w:pPr>
      <w:r>
        <w:rPr>
          <w:sz w:val="22"/>
          <w:szCs w:val="22"/>
        </w:rPr>
        <w:t xml:space="preserve">Das Vertragsverhältnis kann außerordentlich </w:t>
      </w:r>
      <w:r w:rsidR="00D12DA3">
        <w:rPr>
          <w:sz w:val="22"/>
          <w:szCs w:val="22"/>
        </w:rPr>
        <w:t>von jeder Partei</w:t>
      </w:r>
      <w:r>
        <w:rPr>
          <w:sz w:val="22"/>
          <w:szCs w:val="22"/>
        </w:rPr>
        <w:t xml:space="preserve"> aus wichtigem Grund gekündigt werden, wenn Tatsachen vorliegen, aufgrund derer – unter Berücksichtigung aller im </w:t>
      </w:r>
      <w:r w:rsidR="00866E20">
        <w:rPr>
          <w:sz w:val="22"/>
          <w:szCs w:val="22"/>
        </w:rPr>
        <w:t>Zusammenhang</w:t>
      </w:r>
      <w:r>
        <w:rPr>
          <w:sz w:val="22"/>
          <w:szCs w:val="22"/>
        </w:rPr>
        <w:t xml:space="preserve"> relevanten </w:t>
      </w:r>
      <w:r w:rsidR="00866E20">
        <w:rPr>
          <w:sz w:val="22"/>
          <w:szCs w:val="22"/>
        </w:rPr>
        <w:t>Umstände und</w:t>
      </w:r>
      <w:r>
        <w:rPr>
          <w:sz w:val="22"/>
          <w:szCs w:val="22"/>
        </w:rPr>
        <w:t xml:space="preserve"> unter Abwägung der Interessen </w:t>
      </w:r>
      <w:r w:rsidR="00794B57">
        <w:rPr>
          <w:sz w:val="22"/>
          <w:szCs w:val="22"/>
        </w:rPr>
        <w:t xml:space="preserve">beider </w:t>
      </w:r>
      <w:r w:rsidR="00825248">
        <w:rPr>
          <w:sz w:val="22"/>
          <w:szCs w:val="22"/>
        </w:rPr>
        <w:t>Parteien</w:t>
      </w:r>
      <w:r w:rsidR="00794B57">
        <w:rPr>
          <w:sz w:val="22"/>
          <w:szCs w:val="22"/>
        </w:rPr>
        <w:t xml:space="preserve"> – die Fortsetzung des Vert</w:t>
      </w:r>
      <w:r w:rsidR="00866E20">
        <w:rPr>
          <w:sz w:val="22"/>
          <w:szCs w:val="22"/>
        </w:rPr>
        <w:t>r</w:t>
      </w:r>
      <w:r w:rsidR="00794B57">
        <w:rPr>
          <w:sz w:val="22"/>
          <w:szCs w:val="22"/>
        </w:rPr>
        <w:t>agsverhältnisses bis zum Ende der Vertragsdauer nicht mehr zugemutet werden kann. Ein wichtiger Grund liegt insbesondere vor, wenn</w:t>
      </w:r>
    </w:p>
    <w:p w14:paraId="4A7C4D51" w14:textId="266918FF" w:rsidR="00794B57" w:rsidRDefault="002A1526" w:rsidP="002A1526">
      <w:pPr>
        <w:pStyle w:val="Listenabsatz"/>
        <w:numPr>
          <w:ilvl w:val="0"/>
          <w:numId w:val="39"/>
        </w:numPr>
        <w:spacing w:before="120" w:after="120" w:line="336" w:lineRule="auto"/>
        <w:contextualSpacing w:val="0"/>
        <w:jc w:val="both"/>
        <w:rPr>
          <w:sz w:val="22"/>
          <w:szCs w:val="22"/>
        </w:rPr>
      </w:pPr>
      <w:r>
        <w:rPr>
          <w:sz w:val="22"/>
          <w:szCs w:val="22"/>
        </w:rPr>
        <w:t>e</w:t>
      </w:r>
      <w:r w:rsidR="00794B57">
        <w:rPr>
          <w:sz w:val="22"/>
          <w:szCs w:val="22"/>
        </w:rPr>
        <w:t xml:space="preserve">ine erhebliche Bonitätsverschlechterung </w:t>
      </w:r>
      <w:r w:rsidR="00156696">
        <w:rPr>
          <w:sz w:val="22"/>
          <w:szCs w:val="22"/>
        </w:rPr>
        <w:t>bei eine</w:t>
      </w:r>
      <w:r w:rsidR="008F13E8">
        <w:rPr>
          <w:sz w:val="22"/>
          <w:szCs w:val="22"/>
        </w:rPr>
        <w:t>r</w:t>
      </w:r>
      <w:r w:rsidR="00156696">
        <w:rPr>
          <w:sz w:val="22"/>
          <w:szCs w:val="22"/>
        </w:rPr>
        <w:t xml:space="preserve"> </w:t>
      </w:r>
      <w:r w:rsidR="00825248">
        <w:rPr>
          <w:sz w:val="22"/>
          <w:szCs w:val="22"/>
        </w:rPr>
        <w:t>Partei</w:t>
      </w:r>
      <w:r w:rsidR="00156696">
        <w:rPr>
          <w:sz w:val="22"/>
          <w:szCs w:val="22"/>
        </w:rPr>
        <w:t xml:space="preserve"> eintritt, </w:t>
      </w:r>
    </w:p>
    <w:p w14:paraId="46660AF0" w14:textId="2E2C5408" w:rsidR="00156696" w:rsidRDefault="002A1526" w:rsidP="002A1526">
      <w:pPr>
        <w:pStyle w:val="Listenabsatz"/>
        <w:numPr>
          <w:ilvl w:val="0"/>
          <w:numId w:val="39"/>
        </w:numPr>
        <w:spacing w:before="120" w:after="120" w:line="336" w:lineRule="auto"/>
        <w:contextualSpacing w:val="0"/>
        <w:jc w:val="both"/>
        <w:rPr>
          <w:sz w:val="22"/>
          <w:szCs w:val="22"/>
        </w:rPr>
      </w:pPr>
      <w:r>
        <w:rPr>
          <w:sz w:val="22"/>
          <w:szCs w:val="22"/>
        </w:rPr>
        <w:lastRenderedPageBreak/>
        <w:t>g</w:t>
      </w:r>
      <w:r w:rsidR="00156696">
        <w:rPr>
          <w:sz w:val="22"/>
          <w:szCs w:val="22"/>
        </w:rPr>
        <w:t>egen wesentliche Bestimmungen dieses Vertrages wiederholt trotz schriftlicher Mahnung verstoßen wird</w:t>
      </w:r>
      <w:r w:rsidR="00D26875">
        <w:rPr>
          <w:sz w:val="22"/>
          <w:szCs w:val="22"/>
        </w:rPr>
        <w:t xml:space="preserve">, z.B. wenn der Auftraggeber </w:t>
      </w:r>
      <w:r>
        <w:rPr>
          <w:sz w:val="22"/>
          <w:szCs w:val="22"/>
        </w:rPr>
        <w:t xml:space="preserve">trotz Mahnung </w:t>
      </w:r>
      <w:r w:rsidR="00D26875">
        <w:rPr>
          <w:sz w:val="22"/>
          <w:szCs w:val="22"/>
        </w:rPr>
        <w:t xml:space="preserve">mit zwei aufeinander folgenden monatlichen Zahlungsverpflichtungen im Verzug gerät. </w:t>
      </w:r>
    </w:p>
    <w:p w14:paraId="00E88CFD" w14:textId="77777777" w:rsidR="00DF1E43" w:rsidRPr="00FA1F18" w:rsidRDefault="00DF1E43" w:rsidP="00AC2204">
      <w:pPr>
        <w:spacing w:before="120" w:after="120" w:line="336" w:lineRule="auto"/>
        <w:jc w:val="both"/>
        <w:rPr>
          <w:sz w:val="22"/>
          <w:szCs w:val="22"/>
        </w:rPr>
      </w:pPr>
    </w:p>
    <w:p w14:paraId="2D28EFD5" w14:textId="77777777" w:rsidR="00DF1E43" w:rsidRPr="00905F9F" w:rsidRDefault="00DF1E43" w:rsidP="00905F9F">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05F9F">
        <w:rPr>
          <w:rFonts w:asciiTheme="minorHAnsi" w:hAnsiTheme="minorHAnsi"/>
          <w:b/>
          <w:bCs/>
          <w:color w:val="auto"/>
          <w:sz w:val="22"/>
          <w:szCs w:val="22"/>
        </w:rPr>
        <w:t>Rechtsnachfolge</w:t>
      </w:r>
    </w:p>
    <w:p w14:paraId="16859A2B" w14:textId="4CC08651" w:rsidR="00DF1E43" w:rsidRPr="00FA1F18" w:rsidRDefault="00DF1E43" w:rsidP="00905F9F">
      <w:pPr>
        <w:spacing w:before="120" w:after="120" w:line="336" w:lineRule="auto"/>
        <w:ind w:left="851"/>
        <w:jc w:val="both"/>
        <w:rPr>
          <w:sz w:val="22"/>
          <w:szCs w:val="22"/>
        </w:rPr>
      </w:pPr>
      <w:r w:rsidRPr="00FA1F18">
        <w:rPr>
          <w:sz w:val="22"/>
          <w:szCs w:val="22"/>
        </w:rPr>
        <w:t xml:space="preserve">Beide </w:t>
      </w:r>
      <w:r w:rsidR="00825248">
        <w:rPr>
          <w:sz w:val="22"/>
          <w:szCs w:val="22"/>
        </w:rPr>
        <w:t>Parteien</w:t>
      </w:r>
      <w:r w:rsidRPr="00FA1F18">
        <w:rPr>
          <w:sz w:val="22"/>
          <w:szCs w:val="22"/>
        </w:rPr>
        <w:t xml:space="preserve"> sind berechtigt und im Falle des Übergangs ihrer Vermögenswerte auf einen Dritten verpflichtet, den Vertrag auf ihre Rechtsnachfolger zu übertragen. Die </w:t>
      </w:r>
      <w:r w:rsidR="00825248">
        <w:rPr>
          <w:sz w:val="22"/>
          <w:szCs w:val="22"/>
        </w:rPr>
        <w:t>Parteien</w:t>
      </w:r>
      <w:r w:rsidRPr="00FA1F18">
        <w:rPr>
          <w:sz w:val="22"/>
          <w:szCs w:val="22"/>
        </w:rPr>
        <w:t xml:space="preserve"> werden jedoch von ihren Verpflichtungen aus dem Vertrag nur befreit, wenn der Nachfolger den Eintritt in den Vertrag mit gleichen Rechten und Pflichten schriftlich erklärt und der </w:t>
      </w:r>
      <w:r w:rsidR="00825248">
        <w:rPr>
          <w:sz w:val="22"/>
          <w:szCs w:val="22"/>
        </w:rPr>
        <w:t>Parteien</w:t>
      </w:r>
      <w:r w:rsidRPr="00FA1F18">
        <w:rPr>
          <w:sz w:val="22"/>
          <w:szCs w:val="22"/>
        </w:rPr>
        <w:t xml:space="preserve"> zustimmt. Die Zustimmung kann nur bei begründeten Einwendungen gegen die technische oder wirtschaftliche Leistungsfähigkeit des Eintretenden verweigert werden.</w:t>
      </w:r>
    </w:p>
    <w:p w14:paraId="289A53B7" w14:textId="77777777" w:rsidR="00510586" w:rsidRPr="00FA1F18" w:rsidRDefault="00510586" w:rsidP="00AC2204">
      <w:pPr>
        <w:spacing w:before="120" w:after="120" w:line="336" w:lineRule="auto"/>
        <w:jc w:val="both"/>
        <w:rPr>
          <w:sz w:val="22"/>
          <w:szCs w:val="22"/>
        </w:rPr>
      </w:pPr>
    </w:p>
    <w:p w14:paraId="7D812673" w14:textId="5F0D1BAE" w:rsidR="00AA0814" w:rsidRPr="00905F9F" w:rsidRDefault="00AA0814" w:rsidP="00CC086F">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905F9F">
        <w:rPr>
          <w:rFonts w:asciiTheme="minorHAnsi" w:hAnsiTheme="minorHAnsi"/>
          <w:b/>
          <w:bCs/>
          <w:color w:val="auto"/>
          <w:sz w:val="22"/>
          <w:szCs w:val="22"/>
        </w:rPr>
        <w:t>Unterauftragnehmer</w:t>
      </w:r>
    </w:p>
    <w:p w14:paraId="35DE8AC3" w14:textId="690719C6" w:rsidR="00AA0814" w:rsidRPr="00FA1F18" w:rsidRDefault="005B0CF9" w:rsidP="00CC086F">
      <w:pPr>
        <w:spacing w:line="336" w:lineRule="auto"/>
        <w:ind w:left="851"/>
        <w:jc w:val="both"/>
        <w:rPr>
          <w:sz w:val="22"/>
          <w:szCs w:val="22"/>
        </w:rPr>
      </w:pPr>
      <w:r w:rsidRPr="00FA1F18">
        <w:rPr>
          <w:sz w:val="22"/>
          <w:szCs w:val="22"/>
        </w:rPr>
        <w:t xml:space="preserve">Der </w:t>
      </w:r>
      <w:r w:rsidR="006921AD" w:rsidRPr="00FA1F18">
        <w:rPr>
          <w:sz w:val="22"/>
          <w:szCs w:val="22"/>
        </w:rPr>
        <w:t>Auftragnehmer</w:t>
      </w:r>
      <w:r w:rsidRPr="00FA1F18">
        <w:rPr>
          <w:sz w:val="22"/>
          <w:szCs w:val="22"/>
        </w:rPr>
        <w:t xml:space="preserve"> ist mit Zustimmung des </w:t>
      </w:r>
      <w:r w:rsidR="006921AD" w:rsidRPr="00FA1F18">
        <w:rPr>
          <w:sz w:val="22"/>
          <w:szCs w:val="22"/>
        </w:rPr>
        <w:t>Auftraggeber</w:t>
      </w:r>
      <w:r w:rsidR="00411D6D">
        <w:rPr>
          <w:sz w:val="22"/>
          <w:szCs w:val="22"/>
        </w:rPr>
        <w:t>s</w:t>
      </w:r>
      <w:r w:rsidRPr="00FA1F18">
        <w:rPr>
          <w:sz w:val="22"/>
          <w:szCs w:val="22"/>
        </w:rPr>
        <w:t xml:space="preserve"> berechtigt, zur Durchführung dieses Vertrages Unterauftragnehmer zu beauftragen, sofern die Unterauftragnehmer in wirtschaftlicher und technischer Hinsicht hinreichend Gewähr für die ordnungsgemäße Vertragserfüllung bieten. Der </w:t>
      </w:r>
      <w:r w:rsidR="006921AD" w:rsidRPr="00FA1F18">
        <w:rPr>
          <w:sz w:val="22"/>
          <w:szCs w:val="22"/>
        </w:rPr>
        <w:t>Auftragnehmer</w:t>
      </w:r>
      <w:r w:rsidRPr="00FA1F18">
        <w:rPr>
          <w:sz w:val="22"/>
          <w:szCs w:val="22"/>
        </w:rPr>
        <w:t xml:space="preserve"> verpflichtet sich, dem Unterauftragnehmer insgesamt keine ungünstigeren Bedingungen – insbesondere hinsichtlich der Zahlungsweise und Sicherheitsleistungen – zu stellen, als zwischen ihm und dem </w:t>
      </w:r>
      <w:r w:rsidR="006921AD" w:rsidRPr="00FA1F18">
        <w:rPr>
          <w:sz w:val="22"/>
          <w:szCs w:val="22"/>
        </w:rPr>
        <w:t>Auftraggeber</w:t>
      </w:r>
      <w:r w:rsidRPr="00FA1F18">
        <w:rPr>
          <w:sz w:val="22"/>
          <w:szCs w:val="22"/>
        </w:rPr>
        <w:t xml:space="preserve"> vereinbart sind. Auf Verlangen </w:t>
      </w:r>
      <w:r w:rsidR="00D12DA3" w:rsidRPr="00FA1F18">
        <w:rPr>
          <w:sz w:val="22"/>
          <w:szCs w:val="22"/>
        </w:rPr>
        <w:t>des Auftraggebers</w:t>
      </w:r>
      <w:r w:rsidRPr="00FA1F18">
        <w:rPr>
          <w:sz w:val="22"/>
          <w:szCs w:val="22"/>
        </w:rPr>
        <w:t xml:space="preserve"> hat </w:t>
      </w:r>
      <w:r w:rsidR="00334BF4">
        <w:rPr>
          <w:sz w:val="22"/>
          <w:szCs w:val="22"/>
        </w:rPr>
        <w:t>der Auftragnehmer</w:t>
      </w:r>
      <w:r w:rsidRPr="00FA1F18">
        <w:rPr>
          <w:sz w:val="22"/>
          <w:szCs w:val="22"/>
        </w:rPr>
        <w:t xml:space="preserve"> dies nachzuweisen. Der Auftragnehmer wird dem </w:t>
      </w:r>
      <w:r w:rsidR="006921AD" w:rsidRPr="00FA1F18">
        <w:rPr>
          <w:sz w:val="22"/>
          <w:szCs w:val="22"/>
        </w:rPr>
        <w:t>Auftraggeber</w:t>
      </w:r>
      <w:r w:rsidRPr="00FA1F18">
        <w:rPr>
          <w:sz w:val="22"/>
          <w:szCs w:val="22"/>
        </w:rPr>
        <w:t xml:space="preserve"> die beabsichtigte Beauftragung von Unterauftragnehmern rechtzeitig vorher schriftlich mitteilen. Der </w:t>
      </w:r>
      <w:r w:rsidR="006921AD" w:rsidRPr="00FA1F18">
        <w:rPr>
          <w:sz w:val="22"/>
          <w:szCs w:val="22"/>
        </w:rPr>
        <w:t>Auftragnehmer</w:t>
      </w:r>
      <w:r w:rsidRPr="00FA1F18">
        <w:rPr>
          <w:sz w:val="22"/>
          <w:szCs w:val="22"/>
        </w:rPr>
        <w:t xml:space="preserve"> steht dafür ein, dass der Unterauftragnehmer die ihm übertragenen Leistungen nicht weiter vergibt, es sei denn, der </w:t>
      </w:r>
      <w:r w:rsidR="006921AD" w:rsidRPr="00FA1F18">
        <w:rPr>
          <w:sz w:val="22"/>
          <w:szCs w:val="22"/>
        </w:rPr>
        <w:t>Auftraggeber</w:t>
      </w:r>
      <w:r w:rsidRPr="00FA1F18">
        <w:rPr>
          <w:sz w:val="22"/>
          <w:szCs w:val="22"/>
        </w:rPr>
        <w:t xml:space="preserve"> hat zuvor schriftlich zugestimmt.</w:t>
      </w:r>
    </w:p>
    <w:p w14:paraId="1A1B31DC" w14:textId="77777777" w:rsidR="005B0CF9" w:rsidRPr="00FA1F18" w:rsidRDefault="005B0CF9" w:rsidP="00AC2204">
      <w:pPr>
        <w:spacing w:line="336" w:lineRule="auto"/>
        <w:rPr>
          <w:sz w:val="22"/>
          <w:szCs w:val="22"/>
        </w:rPr>
      </w:pPr>
    </w:p>
    <w:p w14:paraId="4F71E202" w14:textId="29FD826C" w:rsidR="009E3C49" w:rsidRPr="00CC086F" w:rsidRDefault="009E3C49" w:rsidP="003C3ED9">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CC086F">
        <w:rPr>
          <w:rFonts w:asciiTheme="minorHAnsi" w:hAnsiTheme="minorHAnsi"/>
          <w:b/>
          <w:bCs/>
          <w:color w:val="auto"/>
          <w:sz w:val="22"/>
          <w:szCs w:val="22"/>
        </w:rPr>
        <w:t>Persönlicher Ansprechpartner</w:t>
      </w:r>
    </w:p>
    <w:p w14:paraId="0339DDFB" w14:textId="079F4381" w:rsidR="00DC7AEE" w:rsidRPr="003C3ED9" w:rsidRDefault="00DC7AEE" w:rsidP="005742C0">
      <w:pPr>
        <w:pStyle w:val="Listenabsatz"/>
        <w:numPr>
          <w:ilvl w:val="0"/>
          <w:numId w:val="30"/>
        </w:numPr>
        <w:spacing w:before="120" w:after="120" w:line="336" w:lineRule="auto"/>
        <w:ind w:left="851" w:hanging="851"/>
        <w:contextualSpacing w:val="0"/>
        <w:jc w:val="both"/>
        <w:rPr>
          <w:sz w:val="22"/>
          <w:szCs w:val="22"/>
        </w:rPr>
      </w:pPr>
      <w:r w:rsidRPr="003C3ED9">
        <w:rPr>
          <w:sz w:val="22"/>
          <w:szCs w:val="22"/>
        </w:rPr>
        <w:t>Der Auftraggeber benennt für die Abwicklung der vertraglichen Angelegenheiten bzgl. der Stromversorgung nachfolgenden Ansprechpartner, welcher auch bei Rückfragen etc. zur Verfügung steht:</w:t>
      </w:r>
    </w:p>
    <w:p w14:paraId="1A06E180" w14:textId="53494AC6" w:rsidR="00DC7AEE" w:rsidRPr="00A74D87" w:rsidRDefault="00DC7AEE" w:rsidP="00E665D3">
      <w:pPr>
        <w:pStyle w:val="Listenabsatz"/>
        <w:spacing w:before="120" w:after="120" w:line="336" w:lineRule="auto"/>
        <w:ind w:left="851"/>
        <w:jc w:val="both"/>
        <w:rPr>
          <w:sz w:val="22"/>
          <w:szCs w:val="22"/>
          <w:u w:val="single"/>
        </w:rPr>
      </w:pPr>
      <w:r w:rsidRPr="00A74D87">
        <w:rPr>
          <w:sz w:val="22"/>
          <w:szCs w:val="22"/>
          <w:u w:val="single"/>
        </w:rPr>
        <w:t>Benannte Ansprechperson des Auftraggebers:</w:t>
      </w:r>
    </w:p>
    <w:p w14:paraId="14B642BA" w14:textId="77777777" w:rsidR="00DC7AEE" w:rsidRPr="00FA1F18" w:rsidRDefault="00DC7AEE" w:rsidP="00E665D3">
      <w:pPr>
        <w:spacing w:before="120" w:after="120" w:line="336" w:lineRule="auto"/>
        <w:ind w:left="851"/>
        <w:jc w:val="both"/>
        <w:rPr>
          <w:sz w:val="22"/>
          <w:szCs w:val="22"/>
        </w:rPr>
      </w:pPr>
      <w:r w:rsidRPr="00FA1F18">
        <w:rPr>
          <w:sz w:val="22"/>
          <w:szCs w:val="22"/>
        </w:rPr>
        <w:t>Stadtwerke Gelsenkirchen, Bereich Energiewirtschaft</w:t>
      </w:r>
    </w:p>
    <w:p w14:paraId="2F2A9537" w14:textId="77777777" w:rsidR="00DC7AEE" w:rsidRPr="00FA1F18" w:rsidRDefault="00DC7AEE" w:rsidP="00E665D3">
      <w:pPr>
        <w:spacing w:before="120" w:after="120" w:line="336" w:lineRule="auto"/>
        <w:ind w:left="851"/>
        <w:jc w:val="both"/>
        <w:rPr>
          <w:sz w:val="22"/>
          <w:szCs w:val="22"/>
        </w:rPr>
      </w:pPr>
      <w:r w:rsidRPr="00FA1F18">
        <w:rPr>
          <w:sz w:val="22"/>
          <w:szCs w:val="22"/>
        </w:rPr>
        <w:lastRenderedPageBreak/>
        <w:t xml:space="preserve">Herr </w:t>
      </w:r>
      <w:r w:rsidRPr="00FA1F18">
        <w:rPr>
          <w:sz w:val="22"/>
          <w:szCs w:val="22"/>
        </w:rPr>
        <w:tab/>
        <w:t xml:space="preserve">Thomas Kettler </w:t>
      </w:r>
      <w:r w:rsidRPr="00FA1F18">
        <w:rPr>
          <w:sz w:val="22"/>
          <w:szCs w:val="22"/>
        </w:rPr>
        <w:tab/>
      </w:r>
      <w:r w:rsidRPr="00FA1F18">
        <w:rPr>
          <w:sz w:val="22"/>
          <w:szCs w:val="22"/>
        </w:rPr>
        <w:tab/>
        <w:t xml:space="preserve">stellvertretend: </w:t>
      </w:r>
      <w:r w:rsidRPr="00FA1F18">
        <w:rPr>
          <w:sz w:val="22"/>
          <w:szCs w:val="22"/>
        </w:rPr>
        <w:tab/>
        <w:t>Herr Julian Thiel,</w:t>
      </w:r>
    </w:p>
    <w:p w14:paraId="0FAB28F0" w14:textId="6A068B0F" w:rsidR="00DC7AEE" w:rsidRPr="00FA1F18" w:rsidRDefault="00DC7AEE" w:rsidP="00E665D3">
      <w:pPr>
        <w:spacing w:before="120" w:after="120" w:line="336" w:lineRule="auto"/>
        <w:ind w:left="851"/>
        <w:jc w:val="both"/>
        <w:rPr>
          <w:sz w:val="22"/>
          <w:szCs w:val="22"/>
          <w:lang w:val="fr-FR"/>
        </w:rPr>
      </w:pPr>
      <w:r w:rsidRPr="00FA1F18">
        <w:rPr>
          <w:sz w:val="22"/>
          <w:szCs w:val="22"/>
          <w:lang w:val="fr-FR"/>
        </w:rPr>
        <w:t>Tel</w:t>
      </w:r>
      <w:proofErr w:type="gramStart"/>
      <w:r w:rsidRPr="00FA1F18">
        <w:rPr>
          <w:sz w:val="22"/>
          <w:szCs w:val="22"/>
          <w:lang w:val="fr-FR"/>
        </w:rPr>
        <w:t>.:</w:t>
      </w:r>
      <w:proofErr w:type="gramEnd"/>
      <w:r w:rsidRPr="00FA1F18">
        <w:rPr>
          <w:sz w:val="22"/>
          <w:szCs w:val="22"/>
          <w:lang w:val="fr-FR"/>
        </w:rPr>
        <w:t xml:space="preserve"> </w:t>
      </w:r>
      <w:r w:rsidRPr="00FA1F18">
        <w:rPr>
          <w:sz w:val="22"/>
          <w:szCs w:val="22"/>
          <w:lang w:val="fr-FR"/>
        </w:rPr>
        <w:tab/>
        <w:t>0209 954-3832</w:t>
      </w:r>
      <w:r w:rsidRPr="00FA1F18">
        <w:rPr>
          <w:sz w:val="22"/>
          <w:szCs w:val="22"/>
          <w:lang w:val="fr-FR"/>
        </w:rPr>
        <w:tab/>
      </w:r>
      <w:r w:rsidRPr="00FA1F18">
        <w:rPr>
          <w:sz w:val="22"/>
          <w:szCs w:val="22"/>
          <w:lang w:val="fr-FR"/>
        </w:rPr>
        <w:tab/>
      </w:r>
      <w:r w:rsidRPr="00FA1F18">
        <w:rPr>
          <w:sz w:val="22"/>
          <w:szCs w:val="22"/>
          <w:lang w:val="fr-FR"/>
        </w:rPr>
        <w:tab/>
      </w:r>
      <w:r w:rsidRPr="00FA1F18">
        <w:rPr>
          <w:sz w:val="22"/>
          <w:szCs w:val="22"/>
          <w:lang w:val="fr-FR"/>
        </w:rPr>
        <w:tab/>
      </w:r>
      <w:r w:rsidRPr="00FA1F18">
        <w:rPr>
          <w:sz w:val="22"/>
          <w:szCs w:val="22"/>
          <w:lang w:val="fr-FR"/>
        </w:rPr>
        <w:tab/>
      </w:r>
      <w:r w:rsidR="00A74D87">
        <w:rPr>
          <w:sz w:val="22"/>
          <w:szCs w:val="22"/>
          <w:lang w:val="fr-FR"/>
        </w:rPr>
        <w:tab/>
      </w:r>
      <w:r w:rsidRPr="00FA1F18">
        <w:rPr>
          <w:sz w:val="22"/>
          <w:szCs w:val="22"/>
          <w:lang w:val="fr-FR"/>
        </w:rPr>
        <w:t>0209 954-3831</w:t>
      </w:r>
    </w:p>
    <w:p w14:paraId="344E3D61" w14:textId="0BE82D35" w:rsidR="00DC7AEE" w:rsidRPr="00FA1F18" w:rsidRDefault="00DC7AEE" w:rsidP="00A74D87">
      <w:pPr>
        <w:spacing w:before="120" w:after="120" w:line="240" w:lineRule="auto"/>
        <w:ind w:left="6374" w:hanging="5523"/>
        <w:jc w:val="both"/>
        <w:rPr>
          <w:sz w:val="22"/>
          <w:szCs w:val="22"/>
          <w:lang w:val="fr-FR"/>
        </w:rPr>
      </w:pPr>
      <w:proofErr w:type="gramStart"/>
      <w:r w:rsidRPr="00FA1F18">
        <w:rPr>
          <w:sz w:val="22"/>
          <w:szCs w:val="22"/>
          <w:lang w:val="fr-FR"/>
        </w:rPr>
        <w:t>Email:</w:t>
      </w:r>
      <w:proofErr w:type="gramEnd"/>
      <w:r w:rsidRPr="00FA1F18">
        <w:rPr>
          <w:sz w:val="22"/>
          <w:szCs w:val="22"/>
          <w:lang w:val="fr-FR"/>
        </w:rPr>
        <w:t xml:space="preserve"> thomas.kettler@stadtwerke-gelsenkirchen.de</w:t>
      </w:r>
      <w:r w:rsidRPr="00FA1F18">
        <w:rPr>
          <w:sz w:val="22"/>
          <w:szCs w:val="22"/>
          <w:lang w:val="fr-FR"/>
        </w:rPr>
        <w:tab/>
      </w:r>
      <w:hyperlink r:id="rId10" w:history="1">
        <w:r w:rsidR="00A74D87" w:rsidRPr="00A74D87">
          <w:rPr>
            <w:rStyle w:val="Hyperlink"/>
            <w:color w:val="auto"/>
            <w:sz w:val="22"/>
            <w:szCs w:val="22"/>
            <w:u w:val="none"/>
            <w:lang w:val="fr-FR"/>
          </w:rPr>
          <w:t>julian.thiel@stadtwerke-</w:t>
        </w:r>
      </w:hyperlink>
      <w:r w:rsidRPr="00FA1F18">
        <w:rPr>
          <w:sz w:val="22"/>
          <w:szCs w:val="22"/>
          <w:lang w:val="fr-FR"/>
        </w:rPr>
        <w:t>gelsenkirchen.de</w:t>
      </w:r>
    </w:p>
    <w:p w14:paraId="5ACCFCB7" w14:textId="230A18C0" w:rsidR="00DC7AEE" w:rsidRPr="003C3ED9" w:rsidRDefault="00DC7AEE" w:rsidP="005742C0">
      <w:pPr>
        <w:pStyle w:val="Listenabsatz"/>
        <w:numPr>
          <w:ilvl w:val="0"/>
          <w:numId w:val="30"/>
        </w:numPr>
        <w:spacing w:before="240" w:after="120" w:line="336" w:lineRule="auto"/>
        <w:ind w:left="851" w:hanging="851"/>
        <w:contextualSpacing w:val="0"/>
        <w:jc w:val="both"/>
        <w:rPr>
          <w:sz w:val="22"/>
          <w:szCs w:val="22"/>
        </w:rPr>
      </w:pPr>
      <w:r w:rsidRPr="003C3ED9">
        <w:rPr>
          <w:sz w:val="22"/>
          <w:szCs w:val="22"/>
        </w:rPr>
        <w:t>Der Auftragnehmer benennt nachfolgenden Ansprechpartner/in für die Abwicklung dieses Strom</w:t>
      </w:r>
      <w:r w:rsidR="00AD639A">
        <w:rPr>
          <w:sz w:val="22"/>
          <w:szCs w:val="22"/>
        </w:rPr>
        <w:t>liefer</w:t>
      </w:r>
      <w:r w:rsidRPr="003C3ED9">
        <w:rPr>
          <w:sz w:val="22"/>
          <w:szCs w:val="22"/>
        </w:rPr>
        <w:t>vertrages:</w:t>
      </w:r>
    </w:p>
    <w:p w14:paraId="18A65F42" w14:textId="77777777" w:rsidR="00DC7AEE" w:rsidRPr="00A74D87" w:rsidRDefault="00DC7AEE" w:rsidP="00A74D87">
      <w:pPr>
        <w:spacing w:before="120" w:after="120" w:line="336" w:lineRule="auto"/>
        <w:ind w:left="851"/>
        <w:jc w:val="both"/>
        <w:rPr>
          <w:sz w:val="22"/>
          <w:szCs w:val="22"/>
          <w:u w:val="single"/>
        </w:rPr>
      </w:pPr>
      <w:r w:rsidRPr="00A74D87">
        <w:rPr>
          <w:sz w:val="22"/>
          <w:szCs w:val="22"/>
          <w:u w:val="single"/>
        </w:rPr>
        <w:t>Benannte Ansprechperson des Auftragnehmers:</w:t>
      </w:r>
    </w:p>
    <w:p w14:paraId="5B8970EF" w14:textId="77777777" w:rsidR="00DC7AEE" w:rsidRPr="00FA1F18" w:rsidRDefault="00DC7AEE" w:rsidP="00A74D87">
      <w:pPr>
        <w:spacing w:before="120" w:after="120" w:line="336" w:lineRule="auto"/>
        <w:ind w:left="851"/>
        <w:jc w:val="both"/>
        <w:rPr>
          <w:sz w:val="22"/>
          <w:szCs w:val="22"/>
        </w:rPr>
      </w:pPr>
      <w:r w:rsidRPr="00FA1F18">
        <w:rPr>
          <w:sz w:val="22"/>
          <w:szCs w:val="22"/>
        </w:rPr>
        <w:t>Person:</w:t>
      </w:r>
      <w:r w:rsidRPr="00FA1F18">
        <w:rPr>
          <w:sz w:val="22"/>
          <w:szCs w:val="22"/>
        </w:rPr>
        <w:tab/>
      </w:r>
      <w:r w:rsidRPr="00FA1F18">
        <w:rPr>
          <w:sz w:val="22"/>
          <w:szCs w:val="22"/>
        </w:rPr>
        <w:tab/>
      </w:r>
      <w:r w:rsidRPr="00FA1F18">
        <w:rPr>
          <w:sz w:val="22"/>
          <w:szCs w:val="22"/>
        </w:rPr>
        <w:tab/>
      </w:r>
      <w:r w:rsidRPr="00FA1F18">
        <w:rPr>
          <w:sz w:val="22"/>
          <w:szCs w:val="22"/>
        </w:rPr>
        <w:tab/>
      </w:r>
      <w:r w:rsidRPr="00FA1F18">
        <w:rPr>
          <w:sz w:val="22"/>
          <w:szCs w:val="22"/>
        </w:rPr>
        <w:tab/>
        <w:t>stellvertretend:</w:t>
      </w:r>
    </w:p>
    <w:p w14:paraId="42BE635B" w14:textId="77777777" w:rsidR="00DC7AEE" w:rsidRPr="00FA1F18" w:rsidRDefault="00DC7AEE" w:rsidP="00A74D87">
      <w:pPr>
        <w:spacing w:before="120" w:after="120" w:line="336" w:lineRule="auto"/>
        <w:ind w:left="851"/>
        <w:jc w:val="both"/>
        <w:rPr>
          <w:sz w:val="22"/>
          <w:szCs w:val="22"/>
        </w:rPr>
      </w:pPr>
      <w:r w:rsidRPr="00FA1F18">
        <w:rPr>
          <w:sz w:val="22"/>
          <w:szCs w:val="22"/>
        </w:rPr>
        <w:t>Tel.:</w:t>
      </w:r>
    </w:p>
    <w:p w14:paraId="1CF66E6E" w14:textId="77777777" w:rsidR="00DC7AEE" w:rsidRPr="00FA1F18" w:rsidRDefault="00DC7AEE" w:rsidP="00A74D87">
      <w:pPr>
        <w:spacing w:before="120" w:after="120" w:line="336" w:lineRule="auto"/>
        <w:ind w:left="851"/>
        <w:jc w:val="both"/>
        <w:rPr>
          <w:sz w:val="22"/>
          <w:szCs w:val="22"/>
        </w:rPr>
      </w:pPr>
      <w:r w:rsidRPr="00FA1F18">
        <w:rPr>
          <w:sz w:val="22"/>
          <w:szCs w:val="22"/>
        </w:rPr>
        <w:t>mobil:</w:t>
      </w:r>
    </w:p>
    <w:p w14:paraId="34F739AB" w14:textId="77777777" w:rsidR="00DC7AEE" w:rsidRPr="00FA1F18" w:rsidRDefault="00DC7AEE" w:rsidP="00A74D87">
      <w:pPr>
        <w:spacing w:before="120" w:after="120" w:line="336" w:lineRule="auto"/>
        <w:ind w:left="851"/>
        <w:jc w:val="both"/>
        <w:rPr>
          <w:sz w:val="22"/>
          <w:szCs w:val="22"/>
        </w:rPr>
      </w:pPr>
      <w:r w:rsidRPr="00FA1F18">
        <w:rPr>
          <w:sz w:val="22"/>
          <w:szCs w:val="22"/>
        </w:rPr>
        <w:t>Fax:</w:t>
      </w:r>
    </w:p>
    <w:p w14:paraId="24A119AA" w14:textId="0B6C2872" w:rsidR="009E3C49" w:rsidRPr="00FA1F18" w:rsidRDefault="00DC7AEE" w:rsidP="00A74D87">
      <w:pPr>
        <w:spacing w:before="120" w:after="120" w:line="336" w:lineRule="auto"/>
        <w:ind w:left="851"/>
        <w:jc w:val="both"/>
        <w:rPr>
          <w:sz w:val="22"/>
          <w:szCs w:val="22"/>
        </w:rPr>
      </w:pPr>
      <w:r w:rsidRPr="00FA1F18">
        <w:rPr>
          <w:sz w:val="22"/>
          <w:szCs w:val="22"/>
        </w:rPr>
        <w:t>E-Mail:</w:t>
      </w:r>
    </w:p>
    <w:p w14:paraId="4101CBF2" w14:textId="77777777" w:rsidR="00DC7AEE" w:rsidRPr="00FA1F18" w:rsidRDefault="00DC7AEE" w:rsidP="00AC2204">
      <w:pPr>
        <w:spacing w:before="120" w:after="120" w:line="336" w:lineRule="auto"/>
        <w:jc w:val="both"/>
        <w:rPr>
          <w:sz w:val="22"/>
          <w:szCs w:val="22"/>
        </w:rPr>
      </w:pPr>
    </w:p>
    <w:p w14:paraId="1585ED18" w14:textId="07F1335B" w:rsidR="00DC7AEE" w:rsidRPr="002D1288" w:rsidRDefault="00F76DB4" w:rsidP="002D1288">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2D1288">
        <w:rPr>
          <w:rFonts w:asciiTheme="minorHAnsi" w:hAnsiTheme="minorHAnsi"/>
          <w:b/>
          <w:bCs/>
          <w:color w:val="auto"/>
          <w:sz w:val="22"/>
          <w:szCs w:val="22"/>
        </w:rPr>
        <w:t>Vertragsbestandteile</w:t>
      </w:r>
    </w:p>
    <w:p w14:paraId="66583646" w14:textId="77777777" w:rsidR="0005620F" w:rsidRPr="00FA1F18" w:rsidRDefault="0005620F" w:rsidP="001A0A7E">
      <w:pPr>
        <w:spacing w:before="120" w:after="120" w:line="336" w:lineRule="auto"/>
        <w:ind w:left="851"/>
        <w:jc w:val="both"/>
        <w:rPr>
          <w:sz w:val="22"/>
          <w:szCs w:val="22"/>
        </w:rPr>
      </w:pPr>
      <w:r w:rsidRPr="00FA1F18">
        <w:rPr>
          <w:sz w:val="22"/>
          <w:szCs w:val="22"/>
        </w:rPr>
        <w:t>Dieser Vertrag hat folgende Anlagen:</w:t>
      </w:r>
    </w:p>
    <w:p w14:paraId="63AA4AC5" w14:textId="1A128026" w:rsidR="00237A1A" w:rsidRPr="00FB5CC2" w:rsidRDefault="00237A1A" w:rsidP="00237A1A">
      <w:pPr>
        <w:pStyle w:val="Listenabsatz"/>
        <w:numPr>
          <w:ilvl w:val="0"/>
          <w:numId w:val="10"/>
        </w:numPr>
        <w:spacing w:before="120" w:after="120" w:line="336" w:lineRule="auto"/>
        <w:ind w:left="993"/>
        <w:jc w:val="both"/>
        <w:rPr>
          <w:sz w:val="22"/>
          <w:szCs w:val="22"/>
        </w:rPr>
      </w:pPr>
      <w:r w:rsidRPr="00FB5CC2">
        <w:rPr>
          <w:sz w:val="22"/>
          <w:szCs w:val="22"/>
        </w:rPr>
        <w:t>Anlage Leistungsbeschreibung</w:t>
      </w:r>
      <w:r w:rsidR="00784023">
        <w:rPr>
          <w:sz w:val="22"/>
          <w:szCs w:val="22"/>
        </w:rPr>
        <w:t xml:space="preserve"> Strom</w:t>
      </w:r>
      <w:r>
        <w:rPr>
          <w:sz w:val="22"/>
          <w:szCs w:val="22"/>
        </w:rPr>
        <w:t xml:space="preserve"> (B01)</w:t>
      </w:r>
    </w:p>
    <w:p w14:paraId="4D4F6B8F" w14:textId="1185DAC4" w:rsidR="00237A1A" w:rsidRDefault="00237A1A" w:rsidP="00237A1A">
      <w:pPr>
        <w:pStyle w:val="Listenabsatz"/>
        <w:numPr>
          <w:ilvl w:val="0"/>
          <w:numId w:val="10"/>
        </w:numPr>
        <w:spacing w:before="120" w:after="120" w:line="336" w:lineRule="auto"/>
        <w:ind w:left="993"/>
        <w:jc w:val="both"/>
        <w:rPr>
          <w:sz w:val="22"/>
          <w:szCs w:val="22"/>
        </w:rPr>
      </w:pPr>
      <w:r w:rsidRPr="00FA1F18">
        <w:rPr>
          <w:sz w:val="22"/>
          <w:szCs w:val="22"/>
        </w:rPr>
        <w:t>Anlage Abnahmestellen</w:t>
      </w:r>
      <w:r w:rsidR="00784023">
        <w:rPr>
          <w:sz w:val="22"/>
          <w:szCs w:val="22"/>
        </w:rPr>
        <w:t>liste Stromliefervertrag</w:t>
      </w:r>
      <w:r>
        <w:rPr>
          <w:sz w:val="22"/>
          <w:szCs w:val="22"/>
        </w:rPr>
        <w:t xml:space="preserve"> (B01-3)</w:t>
      </w:r>
    </w:p>
    <w:p w14:paraId="0602A8FD" w14:textId="64B2E166" w:rsidR="00237A1A" w:rsidRPr="00FA1F18" w:rsidRDefault="00237A1A" w:rsidP="00237A1A">
      <w:pPr>
        <w:pStyle w:val="Listenabsatz"/>
        <w:numPr>
          <w:ilvl w:val="0"/>
          <w:numId w:val="10"/>
        </w:numPr>
        <w:spacing w:before="120" w:after="120" w:line="336" w:lineRule="auto"/>
        <w:ind w:left="993"/>
        <w:jc w:val="both"/>
        <w:rPr>
          <w:sz w:val="22"/>
          <w:szCs w:val="22"/>
        </w:rPr>
      </w:pPr>
      <w:r w:rsidRPr="00FA1F18">
        <w:rPr>
          <w:sz w:val="22"/>
          <w:szCs w:val="22"/>
        </w:rPr>
        <w:t>Anlage Preisblatt</w:t>
      </w:r>
      <w:r w:rsidR="00784023">
        <w:rPr>
          <w:sz w:val="22"/>
          <w:szCs w:val="22"/>
        </w:rPr>
        <w:t xml:space="preserve"> Stromliefervertrag</w:t>
      </w:r>
      <w:r>
        <w:rPr>
          <w:sz w:val="22"/>
          <w:szCs w:val="22"/>
        </w:rPr>
        <w:t xml:space="preserve"> (B01-4)</w:t>
      </w:r>
    </w:p>
    <w:p w14:paraId="6E829D53" w14:textId="4281ED51" w:rsidR="00237A1A" w:rsidRPr="00237A1A" w:rsidRDefault="00237A1A" w:rsidP="001A0A7E">
      <w:pPr>
        <w:pStyle w:val="Listenabsatz"/>
        <w:numPr>
          <w:ilvl w:val="0"/>
          <w:numId w:val="10"/>
        </w:numPr>
        <w:spacing w:before="120" w:after="120" w:line="336" w:lineRule="auto"/>
        <w:ind w:left="993"/>
        <w:jc w:val="both"/>
        <w:rPr>
          <w:sz w:val="22"/>
          <w:szCs w:val="22"/>
        </w:rPr>
      </w:pPr>
      <w:r w:rsidRPr="00237A1A">
        <w:rPr>
          <w:sz w:val="22"/>
          <w:szCs w:val="22"/>
        </w:rPr>
        <w:t>Anlage</w:t>
      </w:r>
      <w:r w:rsidR="00E569FB" w:rsidRPr="00502435">
        <w:rPr>
          <w:sz w:val="22"/>
          <w:szCs w:val="22"/>
        </w:rPr>
        <w:t xml:space="preserve"> </w:t>
      </w:r>
      <w:r w:rsidR="00E569FB">
        <w:rPr>
          <w:sz w:val="22"/>
          <w:szCs w:val="22"/>
        </w:rPr>
        <w:t>Berechnung des abzurechnenden Arbeitspreises Strom</w:t>
      </w:r>
      <w:r w:rsidR="00E569FB" w:rsidRPr="00502435">
        <w:rPr>
          <w:sz w:val="22"/>
          <w:szCs w:val="22"/>
        </w:rPr>
        <w:t xml:space="preserve"> RLM</w:t>
      </w:r>
      <w:r w:rsidR="00E569FB">
        <w:rPr>
          <w:sz w:val="22"/>
          <w:szCs w:val="22"/>
        </w:rPr>
        <w:t xml:space="preserve"> </w:t>
      </w:r>
      <w:r>
        <w:rPr>
          <w:sz w:val="22"/>
          <w:szCs w:val="22"/>
        </w:rPr>
        <w:t>(B01-6)</w:t>
      </w:r>
    </w:p>
    <w:p w14:paraId="0082CBD1" w14:textId="3512C360" w:rsidR="00824A1F" w:rsidRPr="00FB5CC2" w:rsidRDefault="00824A1F" w:rsidP="001A0A7E">
      <w:pPr>
        <w:pStyle w:val="Listenabsatz"/>
        <w:numPr>
          <w:ilvl w:val="0"/>
          <w:numId w:val="10"/>
        </w:numPr>
        <w:spacing w:before="120" w:after="120" w:line="336" w:lineRule="auto"/>
        <w:ind w:left="993"/>
        <w:jc w:val="both"/>
        <w:rPr>
          <w:sz w:val="22"/>
          <w:szCs w:val="22"/>
        </w:rPr>
      </w:pPr>
      <w:r w:rsidRPr="00FB5CC2">
        <w:rPr>
          <w:sz w:val="22"/>
          <w:szCs w:val="22"/>
        </w:rPr>
        <w:t>Anlage Vollmacht</w:t>
      </w:r>
      <w:r w:rsidR="00784023">
        <w:rPr>
          <w:sz w:val="22"/>
          <w:szCs w:val="22"/>
        </w:rPr>
        <w:t xml:space="preserve"> zum Stromliefervertrag</w:t>
      </w:r>
      <w:r w:rsidR="00237A1A">
        <w:rPr>
          <w:sz w:val="22"/>
          <w:szCs w:val="22"/>
        </w:rPr>
        <w:t xml:space="preserve"> (B02-</w:t>
      </w:r>
      <w:r w:rsidR="00653295">
        <w:rPr>
          <w:sz w:val="22"/>
          <w:szCs w:val="22"/>
        </w:rPr>
        <w:t>1</w:t>
      </w:r>
      <w:r w:rsidR="00237A1A">
        <w:rPr>
          <w:sz w:val="22"/>
          <w:szCs w:val="22"/>
        </w:rPr>
        <w:t>)</w:t>
      </w:r>
    </w:p>
    <w:p w14:paraId="3328D432" w14:textId="77777777" w:rsidR="0005620F" w:rsidRPr="00FA1F18" w:rsidRDefault="0005620F" w:rsidP="001A0A7E">
      <w:pPr>
        <w:spacing w:before="120" w:after="120" w:line="336" w:lineRule="auto"/>
        <w:ind w:left="851"/>
        <w:jc w:val="both"/>
        <w:rPr>
          <w:sz w:val="22"/>
          <w:szCs w:val="22"/>
        </w:rPr>
      </w:pPr>
      <w:r w:rsidRPr="00FA1F18">
        <w:rPr>
          <w:sz w:val="22"/>
          <w:szCs w:val="22"/>
        </w:rPr>
        <w:t>Insbesondere im Fall von Meinungsverschiedenheiten gelten die nachfolgend genannten Vertragsbestandteile in der angegebenen Reihenfolge:</w:t>
      </w:r>
    </w:p>
    <w:p w14:paraId="40615137" w14:textId="039C1CB3" w:rsidR="0005620F" w:rsidRPr="00FA1F18" w:rsidRDefault="0005620F" w:rsidP="001A0A7E">
      <w:pPr>
        <w:pStyle w:val="Listenabsatz"/>
        <w:numPr>
          <w:ilvl w:val="0"/>
          <w:numId w:val="25"/>
        </w:numPr>
        <w:spacing w:before="120" w:after="120" w:line="336" w:lineRule="auto"/>
        <w:ind w:left="1418" w:hanging="425"/>
        <w:jc w:val="both"/>
        <w:rPr>
          <w:sz w:val="22"/>
          <w:szCs w:val="22"/>
        </w:rPr>
      </w:pPr>
      <w:r w:rsidRPr="00FA1F18">
        <w:rPr>
          <w:sz w:val="22"/>
          <w:szCs w:val="22"/>
        </w:rPr>
        <w:t>dieser Stromliefervertrag einschließlich Anlagen</w:t>
      </w:r>
    </w:p>
    <w:p w14:paraId="707576A8" w14:textId="00632DE2" w:rsidR="0005620F" w:rsidRPr="00FA1F18" w:rsidRDefault="0005620F" w:rsidP="001A0A7E">
      <w:pPr>
        <w:pStyle w:val="Listenabsatz"/>
        <w:numPr>
          <w:ilvl w:val="0"/>
          <w:numId w:val="25"/>
        </w:numPr>
        <w:spacing w:before="120" w:after="120" w:line="336" w:lineRule="auto"/>
        <w:ind w:left="1418" w:hanging="425"/>
        <w:jc w:val="both"/>
        <w:rPr>
          <w:sz w:val="22"/>
          <w:szCs w:val="22"/>
        </w:rPr>
      </w:pPr>
      <w:r w:rsidRPr="00FA1F18">
        <w:rPr>
          <w:sz w:val="22"/>
          <w:szCs w:val="22"/>
        </w:rPr>
        <w:t xml:space="preserve">das Angebot </w:t>
      </w:r>
      <w:r w:rsidR="00D12DA3" w:rsidRPr="00FA1F18">
        <w:rPr>
          <w:sz w:val="22"/>
          <w:szCs w:val="22"/>
        </w:rPr>
        <w:t>des Auftragnehmers</w:t>
      </w:r>
    </w:p>
    <w:p w14:paraId="6555F667" w14:textId="2945FD41" w:rsidR="0005620F" w:rsidRPr="00FA1F18" w:rsidRDefault="0005620F" w:rsidP="001A0A7E">
      <w:pPr>
        <w:pStyle w:val="Listenabsatz"/>
        <w:numPr>
          <w:ilvl w:val="0"/>
          <w:numId w:val="25"/>
        </w:numPr>
        <w:spacing w:before="120" w:after="120" w:line="336" w:lineRule="auto"/>
        <w:ind w:left="1418" w:hanging="425"/>
        <w:jc w:val="both"/>
        <w:rPr>
          <w:sz w:val="22"/>
          <w:szCs w:val="22"/>
        </w:rPr>
      </w:pPr>
      <w:r w:rsidRPr="00FA1F18">
        <w:rPr>
          <w:sz w:val="22"/>
          <w:szCs w:val="22"/>
        </w:rPr>
        <w:t xml:space="preserve">die dem </w:t>
      </w:r>
      <w:r w:rsidR="006921AD" w:rsidRPr="00FA1F18">
        <w:rPr>
          <w:sz w:val="22"/>
          <w:szCs w:val="22"/>
        </w:rPr>
        <w:t>Auftragnehmer</w:t>
      </w:r>
      <w:r w:rsidRPr="00FA1F18">
        <w:rPr>
          <w:sz w:val="22"/>
          <w:szCs w:val="22"/>
        </w:rPr>
        <w:t xml:space="preserve"> im Vergabeverfahren schriftlich, per Telefax, per E-Mail oder über die Vergabeplattform durch den </w:t>
      </w:r>
      <w:r w:rsidR="006921AD" w:rsidRPr="00FA1F18">
        <w:rPr>
          <w:sz w:val="22"/>
          <w:szCs w:val="22"/>
        </w:rPr>
        <w:t>Auftraggeber</w:t>
      </w:r>
      <w:r w:rsidRPr="00FA1F18">
        <w:rPr>
          <w:sz w:val="22"/>
          <w:szCs w:val="22"/>
        </w:rPr>
        <w:t xml:space="preserve"> erteilten Auskünfte und Mitteilungen</w:t>
      </w:r>
    </w:p>
    <w:p w14:paraId="2DDAB27F" w14:textId="41D4B13B" w:rsidR="0005620F" w:rsidRPr="00FA1F18" w:rsidRDefault="0005620F" w:rsidP="001A0A7E">
      <w:pPr>
        <w:pStyle w:val="Listenabsatz"/>
        <w:numPr>
          <w:ilvl w:val="0"/>
          <w:numId w:val="10"/>
        </w:numPr>
        <w:tabs>
          <w:tab w:val="clear" w:pos="360"/>
        </w:tabs>
        <w:spacing w:before="120" w:after="120" w:line="336" w:lineRule="auto"/>
        <w:ind w:firstLine="273"/>
        <w:jc w:val="both"/>
        <w:rPr>
          <w:sz w:val="22"/>
          <w:szCs w:val="22"/>
        </w:rPr>
      </w:pPr>
      <w:r w:rsidRPr="00FA1F18">
        <w:rPr>
          <w:sz w:val="22"/>
          <w:szCs w:val="22"/>
        </w:rPr>
        <w:t>die Vergabeunterlagen</w:t>
      </w:r>
    </w:p>
    <w:p w14:paraId="1A8B0D03" w14:textId="77777777" w:rsidR="0005620F" w:rsidRPr="00FA1F18" w:rsidRDefault="0005620F" w:rsidP="00AC2204">
      <w:pPr>
        <w:spacing w:before="120" w:after="120" w:line="336" w:lineRule="auto"/>
        <w:jc w:val="both"/>
        <w:rPr>
          <w:sz w:val="22"/>
          <w:szCs w:val="22"/>
        </w:rPr>
      </w:pPr>
    </w:p>
    <w:p w14:paraId="19D71B5C" w14:textId="1C8E40C4" w:rsidR="0005620F" w:rsidRPr="00CC6F84" w:rsidRDefault="0005620F" w:rsidP="00AC2204">
      <w:pPr>
        <w:pStyle w:val="berschrift1"/>
        <w:numPr>
          <w:ilvl w:val="0"/>
          <w:numId w:val="1"/>
        </w:numPr>
        <w:spacing w:before="120" w:after="120" w:line="336" w:lineRule="auto"/>
        <w:ind w:left="851" w:hanging="851"/>
        <w:jc w:val="both"/>
        <w:rPr>
          <w:rFonts w:asciiTheme="minorHAnsi" w:hAnsiTheme="minorHAnsi"/>
          <w:b/>
          <w:bCs/>
          <w:color w:val="auto"/>
          <w:sz w:val="22"/>
          <w:szCs w:val="22"/>
        </w:rPr>
      </w:pPr>
      <w:r w:rsidRPr="00CC6F84">
        <w:rPr>
          <w:rFonts w:asciiTheme="minorHAnsi" w:hAnsiTheme="minorHAnsi"/>
          <w:b/>
          <w:bCs/>
          <w:color w:val="auto"/>
          <w:sz w:val="22"/>
          <w:szCs w:val="22"/>
        </w:rPr>
        <w:lastRenderedPageBreak/>
        <w:t>Schlussbestimmungen</w:t>
      </w:r>
    </w:p>
    <w:p w14:paraId="159C69CB" w14:textId="095BA678" w:rsidR="00C858E0" w:rsidRPr="00C858E0" w:rsidRDefault="00C858E0" w:rsidP="00CC6F84">
      <w:pPr>
        <w:pStyle w:val="Listenabsatz"/>
        <w:numPr>
          <w:ilvl w:val="0"/>
          <w:numId w:val="26"/>
        </w:numPr>
        <w:spacing w:before="120" w:after="120" w:line="312" w:lineRule="auto"/>
        <w:ind w:left="851" w:hanging="851"/>
        <w:contextualSpacing w:val="0"/>
        <w:jc w:val="both"/>
        <w:rPr>
          <w:sz w:val="22"/>
          <w:szCs w:val="22"/>
        </w:rPr>
      </w:pPr>
      <w:r w:rsidRPr="00C858E0">
        <w:rPr>
          <w:sz w:val="22"/>
          <w:szCs w:val="22"/>
        </w:rPr>
        <w:t xml:space="preserve">Soweit in diesem Vertrag keine abweichenden Regelungen vereinbart sind, </w:t>
      </w:r>
      <w:r w:rsidR="00016642">
        <w:rPr>
          <w:sz w:val="22"/>
          <w:szCs w:val="22"/>
        </w:rPr>
        <w:t>finde</w:t>
      </w:r>
      <w:r w:rsidR="00A87826">
        <w:rPr>
          <w:sz w:val="22"/>
          <w:szCs w:val="22"/>
        </w:rPr>
        <w:t>n</w:t>
      </w:r>
      <w:r w:rsidR="00016642">
        <w:rPr>
          <w:sz w:val="22"/>
          <w:szCs w:val="22"/>
        </w:rPr>
        <w:t xml:space="preserve"> die jeweils</w:t>
      </w:r>
      <w:r w:rsidR="00A87826">
        <w:rPr>
          <w:sz w:val="22"/>
          <w:szCs w:val="22"/>
        </w:rPr>
        <w:t xml:space="preserve"> gültigen</w:t>
      </w:r>
      <w:r w:rsidRPr="00C858E0">
        <w:rPr>
          <w:sz w:val="22"/>
          <w:szCs w:val="22"/>
        </w:rPr>
        <w:t xml:space="preserve"> Regelungen der Verordnung über „Allgemeine Bedingungen für die Grundversorgung von Haushaltskunden und die Ersatzversorgung mit Elektrizität aus dem Niederspannungsnetz (Stromgrundversorgungsverordnung - </w:t>
      </w:r>
      <w:proofErr w:type="spellStart"/>
      <w:r w:rsidRPr="00C858E0">
        <w:rPr>
          <w:sz w:val="22"/>
          <w:szCs w:val="22"/>
        </w:rPr>
        <w:t>StromGVV</w:t>
      </w:r>
      <w:proofErr w:type="spellEnd"/>
      <w:r w:rsidRPr="00C858E0">
        <w:rPr>
          <w:sz w:val="22"/>
          <w:szCs w:val="22"/>
        </w:rPr>
        <w:t xml:space="preserve">)“ </w:t>
      </w:r>
      <w:r w:rsidR="004870D6">
        <w:rPr>
          <w:sz w:val="22"/>
          <w:szCs w:val="22"/>
        </w:rPr>
        <w:t>Anwendung</w:t>
      </w:r>
      <w:r w:rsidRPr="00C858E0">
        <w:rPr>
          <w:sz w:val="22"/>
          <w:szCs w:val="22"/>
        </w:rPr>
        <w:t>.</w:t>
      </w:r>
    </w:p>
    <w:p w14:paraId="00D4AD7F" w14:textId="6C14DA08" w:rsidR="00D74EF3" w:rsidRPr="00FA1F18" w:rsidRDefault="00D74EF3" w:rsidP="00AC2204">
      <w:pPr>
        <w:pStyle w:val="Listenabsatz"/>
        <w:numPr>
          <w:ilvl w:val="0"/>
          <w:numId w:val="26"/>
        </w:numPr>
        <w:spacing w:before="120" w:after="120" w:line="336" w:lineRule="auto"/>
        <w:ind w:left="851" w:hanging="851"/>
        <w:contextualSpacing w:val="0"/>
        <w:jc w:val="both"/>
        <w:rPr>
          <w:sz w:val="22"/>
          <w:szCs w:val="22"/>
        </w:rPr>
      </w:pPr>
      <w:r w:rsidRPr="00FA1F18">
        <w:rPr>
          <w:sz w:val="22"/>
          <w:szCs w:val="22"/>
        </w:rPr>
        <w:t>Es bestehen keine Nebenabreden zu diesem Vertrag. Änderungen oder Ergänzungen dieses Vertrages, einschließlich der Änderung dieser Klausel, bedürfen der Schriftform</w:t>
      </w:r>
      <w:r w:rsidR="00C732D3">
        <w:rPr>
          <w:sz w:val="22"/>
          <w:szCs w:val="22"/>
        </w:rPr>
        <w:t>.</w:t>
      </w:r>
    </w:p>
    <w:p w14:paraId="72FB4CF7" w14:textId="1E74D920" w:rsidR="006D7812" w:rsidRDefault="006921AD" w:rsidP="00AC2204">
      <w:pPr>
        <w:pStyle w:val="Listenabsatz"/>
        <w:numPr>
          <w:ilvl w:val="0"/>
          <w:numId w:val="26"/>
        </w:numPr>
        <w:spacing w:before="120" w:after="120" w:line="336" w:lineRule="auto"/>
        <w:ind w:left="851" w:hanging="851"/>
        <w:contextualSpacing w:val="0"/>
        <w:jc w:val="both"/>
        <w:rPr>
          <w:sz w:val="22"/>
          <w:szCs w:val="22"/>
        </w:rPr>
      </w:pPr>
      <w:r w:rsidRPr="00FA1F18">
        <w:rPr>
          <w:sz w:val="22"/>
          <w:szCs w:val="22"/>
        </w:rPr>
        <w:t>Auftragnehmer</w:t>
      </w:r>
      <w:r w:rsidR="006D7812" w:rsidRPr="00FA1F18">
        <w:rPr>
          <w:sz w:val="22"/>
          <w:szCs w:val="22"/>
        </w:rPr>
        <w:t xml:space="preserve"> und </w:t>
      </w:r>
      <w:r w:rsidRPr="00FA1F18">
        <w:rPr>
          <w:sz w:val="22"/>
          <w:szCs w:val="22"/>
        </w:rPr>
        <w:t>Auftraggeber</w:t>
      </w:r>
      <w:r w:rsidR="006D7812" w:rsidRPr="00FA1F18">
        <w:rPr>
          <w:sz w:val="22"/>
          <w:szCs w:val="22"/>
        </w:rPr>
        <w:t xml:space="preserve"> werden den Inhalt dieses Vertrages und die im Zusammenhang mit dem Abschluss dieses Vertrages erlangten Unterlagen vertraulich behandeln. Ausgenommen ist die Weiterleitung von Daten an Dritte, die zum Zwecke der Durchführung dieses Vertrages erforderlich ist.</w:t>
      </w:r>
    </w:p>
    <w:p w14:paraId="01289F36" w14:textId="57B6F2D1" w:rsidR="00D26875" w:rsidRDefault="006753D8" w:rsidP="00AC2204">
      <w:pPr>
        <w:pStyle w:val="Listenabsatz"/>
        <w:numPr>
          <w:ilvl w:val="0"/>
          <w:numId w:val="26"/>
        </w:numPr>
        <w:spacing w:before="120" w:after="120" w:line="336" w:lineRule="auto"/>
        <w:ind w:left="851" w:hanging="851"/>
        <w:contextualSpacing w:val="0"/>
        <w:jc w:val="both"/>
        <w:rPr>
          <w:sz w:val="22"/>
          <w:szCs w:val="22"/>
        </w:rPr>
      </w:pPr>
      <w:r>
        <w:rPr>
          <w:sz w:val="22"/>
          <w:szCs w:val="22"/>
        </w:rPr>
        <w:t xml:space="preserve">Sofern sich die rechtlichen Rahmenbedingungen dahingehend ändern, dass der Auftraggeber verpflichtet wird, Teile seiner Abnahmemengen aus regenerativen Energien zu beziehen, stimmen Auftragnehmer und </w:t>
      </w:r>
      <w:r w:rsidR="005333DD">
        <w:rPr>
          <w:sz w:val="22"/>
          <w:szCs w:val="22"/>
        </w:rPr>
        <w:t xml:space="preserve">Auftraggeber deren Menge, Form und Qualität sowie das dafür anfallende Entgelt unbeschadet des restlichen Vertragsverhältnisses miteinander ab. </w:t>
      </w:r>
    </w:p>
    <w:p w14:paraId="41C0D26B" w14:textId="43B04AFA" w:rsidR="009835D2" w:rsidRDefault="009835D2" w:rsidP="00AC2204">
      <w:pPr>
        <w:pStyle w:val="Listenabsatz"/>
        <w:numPr>
          <w:ilvl w:val="0"/>
          <w:numId w:val="26"/>
        </w:numPr>
        <w:spacing w:before="120" w:after="120" w:line="336" w:lineRule="auto"/>
        <w:ind w:left="851" w:hanging="851"/>
        <w:contextualSpacing w:val="0"/>
        <w:jc w:val="both"/>
        <w:rPr>
          <w:sz w:val="22"/>
          <w:szCs w:val="22"/>
        </w:rPr>
      </w:pPr>
      <w:r w:rsidRPr="00FA1F18">
        <w:rPr>
          <w:sz w:val="22"/>
          <w:szCs w:val="22"/>
        </w:rPr>
        <w:t xml:space="preserve">Sollten einzelne Bestimmungen dieses Vertrages rechtsungültig sein oder werden, so wird die Gültigkeit der übrigen Bestimmungen dieses Vertrages hierdurch nicht berührt. Die </w:t>
      </w:r>
      <w:r w:rsidR="00994E69">
        <w:rPr>
          <w:sz w:val="22"/>
          <w:szCs w:val="22"/>
        </w:rPr>
        <w:t>Parteien</w:t>
      </w:r>
      <w:r w:rsidRPr="00FA1F18">
        <w:rPr>
          <w:sz w:val="22"/>
          <w:szCs w:val="22"/>
        </w:rPr>
        <w:t xml:space="preserve"> verpflichten sich vielmehr, dafür Sorge zu tragen, dass die ungültige Bestimmung nach Möglichkeit durch eine andere, ihr im wirtschaftlichen Erfolg gleichkommende, gültige Bestimmung ersetzt wird.</w:t>
      </w:r>
      <w:r w:rsidR="00474087" w:rsidRPr="00FA1F18">
        <w:rPr>
          <w:rFonts w:eastAsia="Arial" w:cs="Times New Roman"/>
          <w:sz w:val="22"/>
          <w:szCs w:val="22"/>
        </w:rPr>
        <w:t xml:space="preserve"> </w:t>
      </w:r>
      <w:r w:rsidR="00474087" w:rsidRPr="00FA1F18">
        <w:rPr>
          <w:sz w:val="22"/>
          <w:szCs w:val="22"/>
        </w:rPr>
        <w:t xml:space="preserve">Gleiches gilt für nachträglich auftretende von den </w:t>
      </w:r>
      <w:r w:rsidR="00994E69">
        <w:rPr>
          <w:sz w:val="22"/>
          <w:szCs w:val="22"/>
        </w:rPr>
        <w:t>Parteien</w:t>
      </w:r>
      <w:r w:rsidR="00474087" w:rsidRPr="00FA1F18">
        <w:rPr>
          <w:sz w:val="22"/>
          <w:szCs w:val="22"/>
        </w:rPr>
        <w:t xml:space="preserve"> nicht bedachte Vertragslücken.</w:t>
      </w:r>
    </w:p>
    <w:p w14:paraId="70CA0CC4" w14:textId="533F51AF" w:rsidR="005927AE" w:rsidRPr="00FA1F18" w:rsidRDefault="005927AE" w:rsidP="00AC2204">
      <w:pPr>
        <w:pStyle w:val="Listenabsatz"/>
        <w:numPr>
          <w:ilvl w:val="0"/>
          <w:numId w:val="26"/>
        </w:numPr>
        <w:spacing w:before="120" w:after="120" w:line="336" w:lineRule="auto"/>
        <w:ind w:left="851" w:hanging="851"/>
        <w:contextualSpacing w:val="0"/>
        <w:jc w:val="both"/>
        <w:rPr>
          <w:sz w:val="22"/>
          <w:szCs w:val="22"/>
        </w:rPr>
      </w:pPr>
      <w:r>
        <w:rPr>
          <w:sz w:val="22"/>
          <w:szCs w:val="22"/>
        </w:rPr>
        <w:t xml:space="preserve">Die </w:t>
      </w:r>
      <w:r w:rsidR="00825248">
        <w:rPr>
          <w:sz w:val="22"/>
          <w:szCs w:val="22"/>
        </w:rPr>
        <w:t>Parteien</w:t>
      </w:r>
      <w:r>
        <w:rPr>
          <w:sz w:val="22"/>
          <w:szCs w:val="22"/>
        </w:rPr>
        <w:t xml:space="preserve"> sind nur dann berechtigt, personenbezogenen Daten der Mitarbeiter der </w:t>
      </w:r>
      <w:r w:rsidR="00825248">
        <w:rPr>
          <w:sz w:val="22"/>
          <w:szCs w:val="22"/>
        </w:rPr>
        <w:t>Parteien</w:t>
      </w:r>
      <w:r>
        <w:rPr>
          <w:sz w:val="22"/>
          <w:szCs w:val="22"/>
        </w:rPr>
        <w:t xml:space="preserve"> zu erheben, zu speichern und zu verarbeiten, soweit dies zur Durchführung dieses Vertrages notwendig ist. Die Rechte der Mitarbeiter gemäß den Datenschutzgesetzen, insbesondere die Auskunftsrechte und das Prinzip der Datensparsamkeit, werden durch die </w:t>
      </w:r>
      <w:r w:rsidR="00825248">
        <w:rPr>
          <w:sz w:val="22"/>
          <w:szCs w:val="22"/>
        </w:rPr>
        <w:t>Parteien</w:t>
      </w:r>
      <w:r w:rsidR="002178E6">
        <w:rPr>
          <w:sz w:val="22"/>
          <w:szCs w:val="22"/>
        </w:rPr>
        <w:t xml:space="preserve"> gewährleistet. Die </w:t>
      </w:r>
      <w:r w:rsidR="00825248">
        <w:rPr>
          <w:sz w:val="22"/>
          <w:szCs w:val="22"/>
        </w:rPr>
        <w:t>Parteien</w:t>
      </w:r>
      <w:r w:rsidR="002178E6">
        <w:rPr>
          <w:sz w:val="22"/>
          <w:szCs w:val="22"/>
        </w:rPr>
        <w:t xml:space="preserve"> sind berechtigt, die personenbezogenen Daten an Dritte im Rahmen einer Auftragsdatenverarbeitung gemäß den Datenschutzgesetzen weiterzugeben. </w:t>
      </w:r>
    </w:p>
    <w:p w14:paraId="665AC06E" w14:textId="706725B9" w:rsidR="00437344" w:rsidRPr="00FA1F18" w:rsidRDefault="00437344" w:rsidP="00AC2204">
      <w:pPr>
        <w:pStyle w:val="Listenabsatz"/>
        <w:numPr>
          <w:ilvl w:val="0"/>
          <w:numId w:val="26"/>
        </w:numPr>
        <w:spacing w:before="120" w:after="120" w:line="336" w:lineRule="auto"/>
        <w:ind w:left="851" w:hanging="851"/>
        <w:contextualSpacing w:val="0"/>
        <w:jc w:val="both"/>
        <w:rPr>
          <w:sz w:val="22"/>
          <w:szCs w:val="22"/>
        </w:rPr>
      </w:pPr>
      <w:r w:rsidRPr="00FA1F18">
        <w:rPr>
          <w:sz w:val="22"/>
          <w:szCs w:val="22"/>
        </w:rPr>
        <w:t>Für diesen Vertrag gilt deutsches Recht. Die Vertragssprache ist deutsch.</w:t>
      </w:r>
    </w:p>
    <w:p w14:paraId="6A0B835F" w14:textId="0B7199BC" w:rsidR="0005620F" w:rsidRDefault="00437344" w:rsidP="00AC2204">
      <w:pPr>
        <w:pStyle w:val="Listenabsatz"/>
        <w:numPr>
          <w:ilvl w:val="0"/>
          <w:numId w:val="26"/>
        </w:numPr>
        <w:spacing w:before="120" w:after="120" w:line="336" w:lineRule="auto"/>
        <w:ind w:left="851" w:hanging="851"/>
        <w:contextualSpacing w:val="0"/>
        <w:jc w:val="both"/>
        <w:rPr>
          <w:sz w:val="22"/>
          <w:szCs w:val="22"/>
        </w:rPr>
      </w:pPr>
      <w:r w:rsidRPr="00FA1F18">
        <w:rPr>
          <w:sz w:val="22"/>
          <w:szCs w:val="22"/>
        </w:rPr>
        <w:t>Gerichtsstand ist Gelsenkirchen.</w:t>
      </w:r>
    </w:p>
    <w:p w14:paraId="24517F1E" w14:textId="77777777" w:rsidR="008C2D5F" w:rsidRPr="008C2D5F" w:rsidRDefault="008C2D5F" w:rsidP="008C2D5F">
      <w:pPr>
        <w:spacing w:before="120" w:after="120" w:line="336" w:lineRule="auto"/>
        <w:jc w:val="both"/>
        <w:rPr>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8C2D5F" w14:paraId="297401F8" w14:textId="77777777" w:rsidTr="000B7087">
        <w:trPr>
          <w:trHeight w:val="454"/>
        </w:trPr>
        <w:tc>
          <w:tcPr>
            <w:tcW w:w="4508" w:type="dxa"/>
          </w:tcPr>
          <w:p w14:paraId="2A799B03" w14:textId="4D15103C" w:rsidR="008C2D5F" w:rsidRDefault="008C2D5F" w:rsidP="008C2D5F">
            <w:pPr>
              <w:spacing w:before="120" w:after="120" w:line="336" w:lineRule="auto"/>
              <w:jc w:val="both"/>
              <w:rPr>
                <w:sz w:val="22"/>
                <w:szCs w:val="22"/>
              </w:rPr>
            </w:pPr>
            <w:r>
              <w:rPr>
                <w:noProof/>
                <w:sz w:val="22"/>
                <w:szCs w:val="22"/>
              </w:rPr>
              <w:lastRenderedPageBreak/>
              <mc:AlternateContent>
                <mc:Choice Requires="wps">
                  <w:drawing>
                    <wp:anchor distT="0" distB="0" distL="114300" distR="114300" simplePos="0" relativeHeight="251664384" behindDoc="0" locked="0" layoutInCell="1" allowOverlap="1" wp14:anchorId="413A4F5E" wp14:editId="0F797534">
                      <wp:simplePos x="0" y="0"/>
                      <wp:positionH relativeFrom="column">
                        <wp:posOffset>1199515</wp:posOffset>
                      </wp:positionH>
                      <wp:positionV relativeFrom="paragraph">
                        <wp:posOffset>250825</wp:posOffset>
                      </wp:positionV>
                      <wp:extent cx="1352550" cy="0"/>
                      <wp:effectExtent l="0" t="0" r="0" b="0"/>
                      <wp:wrapNone/>
                      <wp:docPr id="1444959975" name="Gerader Verbinde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E90AEC" id="Gerader Verbinde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94.45pt,19.75pt" to="200.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s9mAEAAIgDAAAOAAAAZHJzL2Uyb0RvYy54bWysU8uu0zAQ3SPxD5b3NGlR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" strokecolor="black [3200]" strokeweight=".5pt">
                      <v:stroke joinstyle="miter"/>
                    </v:line>
                  </w:pict>
                </mc:Fallback>
              </mc:AlternateContent>
            </w:r>
            <w:r>
              <w:rPr>
                <w:sz w:val="22"/>
                <w:szCs w:val="22"/>
              </w:rPr>
              <w:t xml:space="preserve">                               , den </w:t>
            </w:r>
          </w:p>
        </w:tc>
        <w:tc>
          <w:tcPr>
            <w:tcW w:w="4508" w:type="dxa"/>
          </w:tcPr>
          <w:p w14:paraId="163C7C2A" w14:textId="025B4F0E" w:rsidR="008C2D5F" w:rsidRDefault="008C2D5F" w:rsidP="008C2D5F">
            <w:pPr>
              <w:spacing w:before="120" w:after="120" w:line="336" w:lineRule="auto"/>
              <w:jc w:val="both"/>
              <w:rPr>
                <w:sz w:val="22"/>
                <w:szCs w:val="22"/>
              </w:rPr>
            </w:pPr>
            <w:r>
              <w:rPr>
                <w:noProof/>
                <w:sz w:val="22"/>
                <w:szCs w:val="22"/>
              </w:rPr>
              <mc:AlternateContent>
                <mc:Choice Requires="wps">
                  <w:drawing>
                    <wp:anchor distT="0" distB="0" distL="114300" distR="114300" simplePos="0" relativeHeight="251662336" behindDoc="0" locked="0" layoutInCell="1" allowOverlap="1" wp14:anchorId="03F47274" wp14:editId="4191F327">
                      <wp:simplePos x="0" y="0"/>
                      <wp:positionH relativeFrom="column">
                        <wp:posOffset>1199515</wp:posOffset>
                      </wp:positionH>
                      <wp:positionV relativeFrom="paragraph">
                        <wp:posOffset>250825</wp:posOffset>
                      </wp:positionV>
                      <wp:extent cx="1352550" cy="0"/>
                      <wp:effectExtent l="0" t="0" r="0" b="0"/>
                      <wp:wrapNone/>
                      <wp:docPr id="863653773" name="Gerader Verbinder 2"/>
                      <wp:cNvGraphicFramePr/>
                      <a:graphic xmlns:a="http://schemas.openxmlformats.org/drawingml/2006/main">
                        <a:graphicData uri="http://schemas.microsoft.com/office/word/2010/wordprocessingShape">
                          <wps:wsp>
                            <wps:cNvCnPr/>
                            <wps:spPr>
                              <a:xfrm>
                                <a:off x="0" y="0"/>
                                <a:ext cx="1352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87F243" id="Gerader Verbinde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4.45pt,19.75pt" to="200.95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s9mAEAAIgDAAAOAAAAZHJzL2Uyb0RvYy54bWysU8uu0zAQ3SPxD5b3NGlREY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" strokecolor="black [3200]" strokeweight=".5pt">
                      <v:stroke joinstyle="miter"/>
                    </v:line>
                  </w:pict>
                </mc:Fallback>
              </mc:AlternateContent>
            </w:r>
            <w:r>
              <w:rPr>
                <w:sz w:val="22"/>
                <w:szCs w:val="22"/>
              </w:rPr>
              <w:t xml:space="preserve">Gelsenkirchen, den </w:t>
            </w:r>
          </w:p>
        </w:tc>
      </w:tr>
      <w:tr w:rsidR="008C2D5F" w14:paraId="74E7A98C" w14:textId="77777777" w:rsidTr="000B7087">
        <w:trPr>
          <w:trHeight w:val="495"/>
        </w:trPr>
        <w:tc>
          <w:tcPr>
            <w:tcW w:w="4508" w:type="dxa"/>
          </w:tcPr>
          <w:p w14:paraId="4F9DE82C" w14:textId="0BCC8E16" w:rsidR="008C2D5F" w:rsidRDefault="000B7087" w:rsidP="008C2D5F">
            <w:pPr>
              <w:tabs>
                <w:tab w:val="right" w:pos="4292"/>
              </w:tabs>
              <w:spacing w:before="120" w:after="120" w:line="336" w:lineRule="auto"/>
              <w:jc w:val="both"/>
              <w:rPr>
                <w:sz w:val="22"/>
                <w:szCs w:val="22"/>
              </w:rPr>
            </w:pPr>
            <w:r>
              <w:rPr>
                <w:noProof/>
                <w:sz w:val="22"/>
                <w:szCs w:val="22"/>
              </w:rPr>
              <mc:AlternateContent>
                <mc:Choice Requires="wps">
                  <w:drawing>
                    <wp:anchor distT="0" distB="0" distL="114300" distR="114300" simplePos="0" relativeHeight="251669504" behindDoc="0" locked="0" layoutInCell="1" allowOverlap="1" wp14:anchorId="6D6D849D" wp14:editId="32817E31">
                      <wp:simplePos x="0" y="0"/>
                      <wp:positionH relativeFrom="column">
                        <wp:posOffset>33020</wp:posOffset>
                      </wp:positionH>
                      <wp:positionV relativeFrom="paragraph">
                        <wp:posOffset>347980</wp:posOffset>
                      </wp:positionV>
                      <wp:extent cx="2552700" cy="0"/>
                      <wp:effectExtent l="0" t="0" r="0" b="0"/>
                      <wp:wrapNone/>
                      <wp:docPr id="536595431" name="Gerader Verbinder 4"/>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C427E4" id="Gerader Verbinder 4"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6pt,27.4pt" to="203.6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" strokecolor="black [3200]" strokeweight=".5pt">
                      <v:stroke joinstyle="miter"/>
                    </v:line>
                  </w:pict>
                </mc:Fallback>
              </mc:AlternateContent>
            </w:r>
          </w:p>
          <w:p w14:paraId="627C4F19" w14:textId="61D55538" w:rsidR="008C2D5F" w:rsidRDefault="000B7087" w:rsidP="00CA207C">
            <w:pPr>
              <w:tabs>
                <w:tab w:val="right" w:pos="4292"/>
              </w:tabs>
              <w:spacing w:before="120" w:after="120" w:line="336" w:lineRule="auto"/>
              <w:jc w:val="center"/>
              <w:rPr>
                <w:sz w:val="22"/>
                <w:szCs w:val="22"/>
              </w:rPr>
            </w:pPr>
            <w:r w:rsidRPr="000B7087">
              <w:rPr>
                <w:sz w:val="22"/>
                <w:szCs w:val="22"/>
              </w:rPr>
              <w:t>(</w:t>
            </w:r>
            <w:r w:rsidR="00CA207C">
              <w:rPr>
                <w:sz w:val="22"/>
                <w:szCs w:val="22"/>
              </w:rPr>
              <w:t>Auftragnehmer</w:t>
            </w:r>
            <w:r w:rsidRPr="000B7087">
              <w:rPr>
                <w:sz w:val="22"/>
                <w:szCs w:val="22"/>
              </w:rPr>
              <w:t>)</w:t>
            </w:r>
          </w:p>
        </w:tc>
        <w:tc>
          <w:tcPr>
            <w:tcW w:w="4508" w:type="dxa"/>
          </w:tcPr>
          <w:p w14:paraId="726B2593" w14:textId="08E53290" w:rsidR="000B7087" w:rsidRDefault="000B7087" w:rsidP="000B7087">
            <w:pPr>
              <w:spacing w:before="120" w:after="120" w:line="336" w:lineRule="auto"/>
              <w:jc w:val="center"/>
              <w:rPr>
                <w:sz w:val="22"/>
                <w:szCs w:val="22"/>
              </w:rPr>
            </w:pPr>
            <w:r>
              <w:rPr>
                <w:noProof/>
                <w:sz w:val="22"/>
                <w:szCs w:val="22"/>
              </w:rPr>
              <mc:AlternateContent>
                <mc:Choice Requires="wps">
                  <w:drawing>
                    <wp:anchor distT="0" distB="0" distL="114300" distR="114300" simplePos="0" relativeHeight="251667456" behindDoc="0" locked="0" layoutInCell="1" allowOverlap="1" wp14:anchorId="1433A23A" wp14:editId="727E729B">
                      <wp:simplePos x="0" y="0"/>
                      <wp:positionH relativeFrom="column">
                        <wp:posOffset>-1905</wp:posOffset>
                      </wp:positionH>
                      <wp:positionV relativeFrom="paragraph">
                        <wp:posOffset>362585</wp:posOffset>
                      </wp:positionV>
                      <wp:extent cx="2552700" cy="0"/>
                      <wp:effectExtent l="0" t="0" r="0" b="0"/>
                      <wp:wrapNone/>
                      <wp:docPr id="1999594828" name="Gerader Verbinder 4"/>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86F6B3" id="Gerader Verbinder 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5pt,28.55pt" to="200.85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" strokecolor="black [3200]" strokeweight=".5pt">
                      <v:stroke joinstyle="miter"/>
                    </v:line>
                  </w:pict>
                </mc:Fallback>
              </mc:AlternateContent>
            </w:r>
          </w:p>
          <w:p w14:paraId="55F36146" w14:textId="521EDD80" w:rsidR="008C2D5F" w:rsidRDefault="000B7087" w:rsidP="000B7087">
            <w:pPr>
              <w:spacing w:before="120" w:after="120" w:line="336" w:lineRule="auto"/>
              <w:jc w:val="center"/>
              <w:rPr>
                <w:sz w:val="22"/>
                <w:szCs w:val="22"/>
              </w:rPr>
            </w:pPr>
            <w:r>
              <w:rPr>
                <w:noProof/>
                <w:sz w:val="22"/>
                <w:szCs w:val="22"/>
              </w:rPr>
              <w:t>(</w:t>
            </w:r>
            <w:r w:rsidR="00CA207C">
              <w:rPr>
                <w:noProof/>
                <w:sz w:val="22"/>
                <w:szCs w:val="22"/>
              </w:rPr>
              <w:t>Auftraggeber</w:t>
            </w:r>
            <w:r>
              <w:rPr>
                <w:noProof/>
                <w:sz w:val="22"/>
                <w:szCs w:val="22"/>
              </w:rPr>
              <w:t>)</w:t>
            </w:r>
          </w:p>
        </w:tc>
      </w:tr>
    </w:tbl>
    <w:p w14:paraId="3C02C9D2" w14:textId="719C1488" w:rsidR="00B267D3" w:rsidRPr="00B267D3" w:rsidRDefault="00B267D3" w:rsidP="00B267D3">
      <w:pPr>
        <w:spacing w:before="120" w:after="120" w:line="336" w:lineRule="auto"/>
        <w:jc w:val="both"/>
        <w:rPr>
          <w:sz w:val="22"/>
          <w:szCs w:val="22"/>
        </w:rPr>
      </w:pPr>
    </w:p>
    <w:sectPr w:rsidR="00B267D3" w:rsidRPr="00B267D3">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ED0C" w14:textId="77777777" w:rsidR="00006BFD" w:rsidRDefault="00006BFD" w:rsidP="006921AD">
      <w:pPr>
        <w:spacing w:after="0" w:line="240" w:lineRule="auto"/>
      </w:pPr>
      <w:r>
        <w:separator/>
      </w:r>
    </w:p>
  </w:endnote>
  <w:endnote w:type="continuationSeparator" w:id="0">
    <w:p w14:paraId="224DF32E" w14:textId="77777777" w:rsidR="00006BFD" w:rsidRDefault="00006BFD" w:rsidP="006921AD">
      <w:pPr>
        <w:spacing w:after="0" w:line="240" w:lineRule="auto"/>
      </w:pPr>
      <w:r>
        <w:continuationSeparator/>
      </w:r>
    </w:p>
  </w:endnote>
  <w:endnote w:type="continuationNotice" w:id="1">
    <w:p w14:paraId="24B2EB36" w14:textId="77777777" w:rsidR="00006BFD" w:rsidRDefault="00006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9B3CA" w14:textId="77777777" w:rsidR="002F040A" w:rsidRDefault="002F040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528072"/>
      <w:docPartObj>
        <w:docPartGallery w:val="Page Numbers (Bottom of Page)"/>
        <w:docPartUnique/>
      </w:docPartObj>
    </w:sdtPr>
    <w:sdtEndPr/>
    <w:sdtContent>
      <w:sdt>
        <w:sdtPr>
          <w:id w:val="-1769616900"/>
          <w:docPartObj>
            <w:docPartGallery w:val="Page Numbers (Top of Page)"/>
            <w:docPartUnique/>
          </w:docPartObj>
        </w:sdtPr>
        <w:sdtEndPr/>
        <w:sdtContent>
          <w:p w14:paraId="2629A866" w14:textId="461F50AA" w:rsidR="006921AD" w:rsidRDefault="006921AD">
            <w:pPr>
              <w:pStyle w:val="Fuzeile"/>
              <w:jc w:val="right"/>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75D5207" w14:textId="77777777" w:rsidR="006921AD" w:rsidRDefault="006921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105FF" w14:textId="77777777" w:rsidR="002F040A" w:rsidRDefault="002F04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1EEC1" w14:textId="77777777" w:rsidR="00006BFD" w:rsidRDefault="00006BFD" w:rsidP="006921AD">
      <w:pPr>
        <w:spacing w:after="0" w:line="240" w:lineRule="auto"/>
      </w:pPr>
      <w:r>
        <w:separator/>
      </w:r>
    </w:p>
  </w:footnote>
  <w:footnote w:type="continuationSeparator" w:id="0">
    <w:p w14:paraId="555D127E" w14:textId="77777777" w:rsidR="00006BFD" w:rsidRDefault="00006BFD" w:rsidP="006921AD">
      <w:pPr>
        <w:spacing w:after="0" w:line="240" w:lineRule="auto"/>
      </w:pPr>
      <w:r>
        <w:continuationSeparator/>
      </w:r>
    </w:p>
  </w:footnote>
  <w:footnote w:type="continuationNotice" w:id="1">
    <w:p w14:paraId="5688212C" w14:textId="77777777" w:rsidR="00006BFD" w:rsidRDefault="00006B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4A1E" w14:textId="50C8416B" w:rsidR="00FB7B09" w:rsidRDefault="00FB7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BB0C" w14:textId="2D828A17" w:rsidR="00FB7B09" w:rsidRDefault="002527F4">
    <w:pPr>
      <w:pStyle w:val="Kopfzeile"/>
    </w:pPr>
    <w:r>
      <w:t>B02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272F" w14:textId="233F5C65" w:rsidR="00FB7B09" w:rsidRDefault="00FB7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1E0F"/>
    <w:multiLevelType w:val="hybridMultilevel"/>
    <w:tmpl w:val="8E8288AC"/>
    <w:lvl w:ilvl="0" w:tplc="20E0793A">
      <w:start w:val="1"/>
      <w:numFmt w:val="ordinal"/>
      <w:lvlText w:val="1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726662E"/>
    <w:multiLevelType w:val="hybridMultilevel"/>
    <w:tmpl w:val="5C440718"/>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 w15:restartNumberingAfterBreak="0">
    <w:nsid w:val="093C6B7F"/>
    <w:multiLevelType w:val="hybridMultilevel"/>
    <w:tmpl w:val="8774EEFC"/>
    <w:lvl w:ilvl="0" w:tplc="AB5EAC7E">
      <w:start w:val="1"/>
      <w:numFmt w:val="ordinal"/>
      <w:lvlText w:val="7.%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026281"/>
    <w:multiLevelType w:val="hybridMultilevel"/>
    <w:tmpl w:val="75166C40"/>
    <w:lvl w:ilvl="0" w:tplc="695C4DFA">
      <w:start w:val="1"/>
      <w:numFmt w:val="ordin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85576"/>
    <w:multiLevelType w:val="hybridMultilevel"/>
    <w:tmpl w:val="E51C2512"/>
    <w:lvl w:ilvl="0" w:tplc="53C627C0">
      <w:start w:val="1"/>
      <w:numFmt w:val="ordinal"/>
      <w:lvlText w:val="10.%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0D1DA2"/>
    <w:multiLevelType w:val="hybridMultilevel"/>
    <w:tmpl w:val="29AAA40C"/>
    <w:lvl w:ilvl="0" w:tplc="2FC27A20">
      <w:numFmt w:val="bullet"/>
      <w:lvlText w:val="•"/>
      <w:lvlJc w:val="left"/>
      <w:pPr>
        <w:ind w:left="1785" w:hanging="705"/>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D73D2C"/>
    <w:multiLevelType w:val="multilevel"/>
    <w:tmpl w:val="D342214E"/>
    <w:lvl w:ilvl="0">
      <w:start w:val="1"/>
      <w:numFmt w:val="decimal"/>
      <w:lvlText w:val="%1"/>
      <w:lvlJc w:val="left"/>
      <w:pPr>
        <w:ind w:left="360" w:hanging="360"/>
      </w:pPr>
      <w:rPr>
        <w:rFonts w:hint="default"/>
        <w:sz w:val="24"/>
        <w:szCs w:val="24"/>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924BB2"/>
    <w:multiLevelType w:val="hybridMultilevel"/>
    <w:tmpl w:val="78304230"/>
    <w:lvl w:ilvl="0" w:tplc="ACE681E8">
      <w:start w:val="1"/>
      <w:numFmt w:val="ordin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29D47BF"/>
    <w:multiLevelType w:val="hybridMultilevel"/>
    <w:tmpl w:val="6BA057A6"/>
    <w:lvl w:ilvl="0" w:tplc="53C627C0">
      <w:start w:val="1"/>
      <w:numFmt w:val="ordinal"/>
      <w:lvlText w:val="10.%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A40887"/>
    <w:multiLevelType w:val="hybridMultilevel"/>
    <w:tmpl w:val="6BC012D8"/>
    <w:lvl w:ilvl="0" w:tplc="18FE2A98">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52732B"/>
    <w:multiLevelType w:val="hybridMultilevel"/>
    <w:tmpl w:val="11542DA2"/>
    <w:lvl w:ilvl="0" w:tplc="32B81158">
      <w:start w:val="1"/>
      <w:numFmt w:val="ordinal"/>
      <w:lvlText w:val="1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5F42FF"/>
    <w:multiLevelType w:val="multilevel"/>
    <w:tmpl w:val="DE749380"/>
    <w:lvl w:ilvl="0">
      <w:start w:val="3"/>
      <w:numFmt w:val="decimal"/>
      <w:lvlText w:val="(%1)"/>
      <w:lvlJc w:val="left"/>
      <w:pPr>
        <w:tabs>
          <w:tab w:val="left" w:pos="720"/>
        </w:tabs>
        <w:ind w:left="720"/>
      </w:pPr>
      <w:rPr>
        <w:rFonts w:ascii="Arial" w:eastAsia="Arial" w:hAnsi="Arial"/>
        <w:strike w:val="0"/>
        <w:color w:val="000000"/>
        <w:spacing w:val="-2"/>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9C0511"/>
    <w:multiLevelType w:val="hybridMultilevel"/>
    <w:tmpl w:val="097AE8C0"/>
    <w:lvl w:ilvl="0" w:tplc="A2AAEAFC">
      <w:start w:val="1"/>
      <w:numFmt w:val="ordinal"/>
      <w:lvlText w:val="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E51913"/>
    <w:multiLevelType w:val="hybridMultilevel"/>
    <w:tmpl w:val="37B44FBA"/>
    <w:lvl w:ilvl="0" w:tplc="2FC27A20">
      <w:numFmt w:val="bullet"/>
      <w:lvlText w:val="•"/>
      <w:lvlJc w:val="left"/>
      <w:pPr>
        <w:ind w:left="1556" w:hanging="705"/>
      </w:pPr>
      <w:rPr>
        <w:rFonts w:ascii="Aptos" w:eastAsiaTheme="minorHAnsi" w:hAnsi="Aptos" w:cstheme="minorBidi" w:hint="default"/>
      </w:rPr>
    </w:lvl>
    <w:lvl w:ilvl="1" w:tplc="04070003">
      <w:start w:val="1"/>
      <w:numFmt w:val="bullet"/>
      <w:lvlText w:val="o"/>
      <w:lvlJc w:val="left"/>
      <w:pPr>
        <w:ind w:left="1211" w:hanging="360"/>
      </w:pPr>
      <w:rPr>
        <w:rFonts w:ascii="Courier New" w:hAnsi="Courier New" w:cs="Courier New" w:hint="default"/>
      </w:rPr>
    </w:lvl>
    <w:lvl w:ilvl="2" w:tplc="04070005" w:tentative="1">
      <w:start w:val="1"/>
      <w:numFmt w:val="bullet"/>
      <w:lvlText w:val=""/>
      <w:lvlJc w:val="left"/>
      <w:pPr>
        <w:ind w:left="1931" w:hanging="360"/>
      </w:pPr>
      <w:rPr>
        <w:rFonts w:ascii="Wingdings" w:hAnsi="Wingdings" w:hint="default"/>
      </w:rPr>
    </w:lvl>
    <w:lvl w:ilvl="3" w:tplc="04070001" w:tentative="1">
      <w:start w:val="1"/>
      <w:numFmt w:val="bullet"/>
      <w:lvlText w:val=""/>
      <w:lvlJc w:val="left"/>
      <w:pPr>
        <w:ind w:left="2651" w:hanging="360"/>
      </w:pPr>
      <w:rPr>
        <w:rFonts w:ascii="Symbol" w:hAnsi="Symbol" w:hint="default"/>
      </w:rPr>
    </w:lvl>
    <w:lvl w:ilvl="4" w:tplc="04070003" w:tentative="1">
      <w:start w:val="1"/>
      <w:numFmt w:val="bullet"/>
      <w:lvlText w:val="o"/>
      <w:lvlJc w:val="left"/>
      <w:pPr>
        <w:ind w:left="3371" w:hanging="360"/>
      </w:pPr>
      <w:rPr>
        <w:rFonts w:ascii="Courier New" w:hAnsi="Courier New" w:cs="Courier New" w:hint="default"/>
      </w:rPr>
    </w:lvl>
    <w:lvl w:ilvl="5" w:tplc="04070005" w:tentative="1">
      <w:start w:val="1"/>
      <w:numFmt w:val="bullet"/>
      <w:lvlText w:val=""/>
      <w:lvlJc w:val="left"/>
      <w:pPr>
        <w:ind w:left="4091" w:hanging="360"/>
      </w:pPr>
      <w:rPr>
        <w:rFonts w:ascii="Wingdings" w:hAnsi="Wingdings" w:hint="default"/>
      </w:rPr>
    </w:lvl>
    <w:lvl w:ilvl="6" w:tplc="04070001" w:tentative="1">
      <w:start w:val="1"/>
      <w:numFmt w:val="bullet"/>
      <w:lvlText w:val=""/>
      <w:lvlJc w:val="left"/>
      <w:pPr>
        <w:ind w:left="4811" w:hanging="360"/>
      </w:pPr>
      <w:rPr>
        <w:rFonts w:ascii="Symbol" w:hAnsi="Symbol" w:hint="default"/>
      </w:rPr>
    </w:lvl>
    <w:lvl w:ilvl="7" w:tplc="04070003" w:tentative="1">
      <w:start w:val="1"/>
      <w:numFmt w:val="bullet"/>
      <w:lvlText w:val="o"/>
      <w:lvlJc w:val="left"/>
      <w:pPr>
        <w:ind w:left="5531" w:hanging="360"/>
      </w:pPr>
      <w:rPr>
        <w:rFonts w:ascii="Courier New" w:hAnsi="Courier New" w:cs="Courier New" w:hint="default"/>
      </w:rPr>
    </w:lvl>
    <w:lvl w:ilvl="8" w:tplc="04070005" w:tentative="1">
      <w:start w:val="1"/>
      <w:numFmt w:val="bullet"/>
      <w:lvlText w:val=""/>
      <w:lvlJc w:val="left"/>
      <w:pPr>
        <w:ind w:left="6251" w:hanging="360"/>
      </w:pPr>
      <w:rPr>
        <w:rFonts w:ascii="Wingdings" w:hAnsi="Wingdings" w:hint="default"/>
      </w:rPr>
    </w:lvl>
  </w:abstractNum>
  <w:abstractNum w:abstractNumId="14" w15:restartNumberingAfterBreak="0">
    <w:nsid w:val="2CF5651F"/>
    <w:multiLevelType w:val="hybridMultilevel"/>
    <w:tmpl w:val="2BA49FC0"/>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3DCC77C4"/>
    <w:multiLevelType w:val="hybridMultilevel"/>
    <w:tmpl w:val="D7C64364"/>
    <w:lvl w:ilvl="0" w:tplc="2FC27A20">
      <w:numFmt w:val="bullet"/>
      <w:lvlText w:val="•"/>
      <w:lvlJc w:val="left"/>
      <w:pPr>
        <w:ind w:left="1785" w:hanging="705"/>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F640DC9"/>
    <w:multiLevelType w:val="hybridMultilevel"/>
    <w:tmpl w:val="126C323A"/>
    <w:lvl w:ilvl="0" w:tplc="BC98A632">
      <w:start w:val="1"/>
      <w:numFmt w:val="ordinal"/>
      <w:lvlText w:val="12.%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3604BB"/>
    <w:multiLevelType w:val="hybridMultilevel"/>
    <w:tmpl w:val="56C07AB6"/>
    <w:lvl w:ilvl="0" w:tplc="0D2CBC4E">
      <w:start w:val="1"/>
      <w:numFmt w:val="ordin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8D31678"/>
    <w:multiLevelType w:val="hybridMultilevel"/>
    <w:tmpl w:val="AE322FFE"/>
    <w:lvl w:ilvl="0" w:tplc="5E963E9A">
      <w:start w:val="1"/>
      <w:numFmt w:val="ordinal"/>
      <w:lvlText w:val="1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96F68E2"/>
    <w:multiLevelType w:val="multilevel"/>
    <w:tmpl w:val="C32A951C"/>
    <w:lvl w:ilvl="0">
      <w:start w:val="1"/>
      <w:numFmt w:val="bullet"/>
      <w:lvlText w:val="·"/>
      <w:lvlJc w:val="left"/>
      <w:pPr>
        <w:tabs>
          <w:tab w:val="left" w:pos="360"/>
        </w:tabs>
        <w:ind w:left="720"/>
      </w:pPr>
      <w:rPr>
        <w:rFonts w:ascii="Symbol" w:eastAsia="Symbol" w:hAnsi="Symbo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784FF0"/>
    <w:multiLevelType w:val="hybridMultilevel"/>
    <w:tmpl w:val="B8F8A90A"/>
    <w:lvl w:ilvl="0" w:tplc="32B81158">
      <w:start w:val="1"/>
      <w:numFmt w:val="ordinal"/>
      <w:lvlText w:val="1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C9D59DD"/>
    <w:multiLevelType w:val="multilevel"/>
    <w:tmpl w:val="6C72CBD4"/>
    <w:lvl w:ilvl="0">
      <w:start w:val="2"/>
      <w:numFmt w:val="decimal"/>
      <w:lvlText w:val="(%1)"/>
      <w:lvlJc w:val="left"/>
      <w:pPr>
        <w:tabs>
          <w:tab w:val="left" w:pos="720"/>
        </w:tabs>
        <w:ind w:left="720"/>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455949"/>
    <w:multiLevelType w:val="multilevel"/>
    <w:tmpl w:val="FB405D40"/>
    <w:lvl w:ilvl="0">
      <w:start w:val="3"/>
      <w:numFmt w:val="decimal"/>
      <w:lvlText w:val="(%1)"/>
      <w:lvlJc w:val="left"/>
      <w:pPr>
        <w:tabs>
          <w:tab w:val="left" w:pos="720"/>
        </w:tabs>
        <w:ind w:left="720"/>
      </w:pPr>
      <w:rPr>
        <w:rFonts w:ascii="Arial" w:eastAsia="Arial" w:hAnsi="Arial"/>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8D01A4"/>
    <w:multiLevelType w:val="hybridMultilevel"/>
    <w:tmpl w:val="8B6C2AFC"/>
    <w:lvl w:ilvl="0" w:tplc="2FC27A20">
      <w:numFmt w:val="bullet"/>
      <w:lvlText w:val="•"/>
      <w:lvlJc w:val="left"/>
      <w:pPr>
        <w:ind w:left="1785" w:hanging="705"/>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DC4B61"/>
    <w:multiLevelType w:val="hybridMultilevel"/>
    <w:tmpl w:val="12C2F4C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5" w15:restartNumberingAfterBreak="0">
    <w:nsid w:val="5943184C"/>
    <w:multiLevelType w:val="hybridMultilevel"/>
    <w:tmpl w:val="7F4AA8A2"/>
    <w:lvl w:ilvl="0" w:tplc="B0705A8C">
      <w:start w:val="1"/>
      <w:numFmt w:val="ordin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9CB0E26"/>
    <w:multiLevelType w:val="multilevel"/>
    <w:tmpl w:val="D4427A96"/>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A3C74ED"/>
    <w:multiLevelType w:val="hybridMultilevel"/>
    <w:tmpl w:val="A8CC365E"/>
    <w:lvl w:ilvl="0" w:tplc="90EEA22E">
      <w:start w:val="1"/>
      <w:numFmt w:val="ordin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CB01BD3"/>
    <w:multiLevelType w:val="hybridMultilevel"/>
    <w:tmpl w:val="22F8FFA0"/>
    <w:lvl w:ilvl="0" w:tplc="F9B07F68">
      <w:start w:val="1"/>
      <w:numFmt w:val="ordin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B269C6"/>
    <w:multiLevelType w:val="hybridMultilevel"/>
    <w:tmpl w:val="5A20D404"/>
    <w:lvl w:ilvl="0" w:tplc="8C8EA194">
      <w:start w:val="1"/>
      <w:numFmt w:val="ordin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49C7E18"/>
    <w:multiLevelType w:val="hybridMultilevel"/>
    <w:tmpl w:val="CE702D18"/>
    <w:lvl w:ilvl="0" w:tplc="0D2CBC4E">
      <w:start w:val="1"/>
      <w:numFmt w:val="ordin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72E290B"/>
    <w:multiLevelType w:val="hybridMultilevel"/>
    <w:tmpl w:val="83F4A788"/>
    <w:lvl w:ilvl="0" w:tplc="2FC27A20">
      <w:numFmt w:val="bullet"/>
      <w:lvlText w:val="•"/>
      <w:lvlJc w:val="left"/>
      <w:pPr>
        <w:ind w:left="1556" w:hanging="705"/>
      </w:pPr>
      <w:rPr>
        <w:rFonts w:ascii="Aptos" w:eastAsiaTheme="minorHAnsi" w:hAnsi="Aptos" w:cstheme="minorBidi" w:hint="default"/>
      </w:rPr>
    </w:lvl>
    <w:lvl w:ilvl="1" w:tplc="04070003">
      <w:start w:val="1"/>
      <w:numFmt w:val="bullet"/>
      <w:lvlText w:val="o"/>
      <w:lvlJc w:val="left"/>
      <w:pPr>
        <w:ind w:left="1211" w:hanging="360"/>
      </w:pPr>
      <w:rPr>
        <w:rFonts w:ascii="Courier New" w:hAnsi="Courier New" w:cs="Courier New" w:hint="default"/>
      </w:rPr>
    </w:lvl>
    <w:lvl w:ilvl="2" w:tplc="04070005" w:tentative="1">
      <w:start w:val="1"/>
      <w:numFmt w:val="bullet"/>
      <w:lvlText w:val=""/>
      <w:lvlJc w:val="left"/>
      <w:pPr>
        <w:ind w:left="1931" w:hanging="360"/>
      </w:pPr>
      <w:rPr>
        <w:rFonts w:ascii="Wingdings" w:hAnsi="Wingdings" w:hint="default"/>
      </w:rPr>
    </w:lvl>
    <w:lvl w:ilvl="3" w:tplc="04070001" w:tentative="1">
      <w:start w:val="1"/>
      <w:numFmt w:val="bullet"/>
      <w:lvlText w:val=""/>
      <w:lvlJc w:val="left"/>
      <w:pPr>
        <w:ind w:left="2651" w:hanging="360"/>
      </w:pPr>
      <w:rPr>
        <w:rFonts w:ascii="Symbol" w:hAnsi="Symbol" w:hint="default"/>
      </w:rPr>
    </w:lvl>
    <w:lvl w:ilvl="4" w:tplc="04070003" w:tentative="1">
      <w:start w:val="1"/>
      <w:numFmt w:val="bullet"/>
      <w:lvlText w:val="o"/>
      <w:lvlJc w:val="left"/>
      <w:pPr>
        <w:ind w:left="3371" w:hanging="360"/>
      </w:pPr>
      <w:rPr>
        <w:rFonts w:ascii="Courier New" w:hAnsi="Courier New" w:cs="Courier New" w:hint="default"/>
      </w:rPr>
    </w:lvl>
    <w:lvl w:ilvl="5" w:tplc="04070005" w:tentative="1">
      <w:start w:val="1"/>
      <w:numFmt w:val="bullet"/>
      <w:lvlText w:val=""/>
      <w:lvlJc w:val="left"/>
      <w:pPr>
        <w:ind w:left="4091" w:hanging="360"/>
      </w:pPr>
      <w:rPr>
        <w:rFonts w:ascii="Wingdings" w:hAnsi="Wingdings" w:hint="default"/>
      </w:rPr>
    </w:lvl>
    <w:lvl w:ilvl="6" w:tplc="04070001" w:tentative="1">
      <w:start w:val="1"/>
      <w:numFmt w:val="bullet"/>
      <w:lvlText w:val=""/>
      <w:lvlJc w:val="left"/>
      <w:pPr>
        <w:ind w:left="4811" w:hanging="360"/>
      </w:pPr>
      <w:rPr>
        <w:rFonts w:ascii="Symbol" w:hAnsi="Symbol" w:hint="default"/>
      </w:rPr>
    </w:lvl>
    <w:lvl w:ilvl="7" w:tplc="04070003" w:tentative="1">
      <w:start w:val="1"/>
      <w:numFmt w:val="bullet"/>
      <w:lvlText w:val="o"/>
      <w:lvlJc w:val="left"/>
      <w:pPr>
        <w:ind w:left="5531" w:hanging="360"/>
      </w:pPr>
      <w:rPr>
        <w:rFonts w:ascii="Courier New" w:hAnsi="Courier New" w:cs="Courier New" w:hint="default"/>
      </w:rPr>
    </w:lvl>
    <w:lvl w:ilvl="8" w:tplc="04070005" w:tentative="1">
      <w:start w:val="1"/>
      <w:numFmt w:val="bullet"/>
      <w:lvlText w:val=""/>
      <w:lvlJc w:val="left"/>
      <w:pPr>
        <w:ind w:left="6251" w:hanging="360"/>
      </w:pPr>
      <w:rPr>
        <w:rFonts w:ascii="Wingdings" w:hAnsi="Wingdings" w:hint="default"/>
      </w:rPr>
    </w:lvl>
  </w:abstractNum>
  <w:abstractNum w:abstractNumId="32" w15:restartNumberingAfterBreak="0">
    <w:nsid w:val="68816E4C"/>
    <w:multiLevelType w:val="hybridMultilevel"/>
    <w:tmpl w:val="422CDFA8"/>
    <w:lvl w:ilvl="0" w:tplc="8C8EA194">
      <w:start w:val="1"/>
      <w:numFmt w:val="ordin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9F658A3"/>
    <w:multiLevelType w:val="hybridMultilevel"/>
    <w:tmpl w:val="B93E02F8"/>
    <w:lvl w:ilvl="0" w:tplc="0407000F">
      <w:start w:val="1"/>
      <w:numFmt w:val="decimal"/>
      <w:lvlText w:val="%1."/>
      <w:lvlJc w:val="left"/>
      <w:pPr>
        <w:ind w:left="720" w:hanging="360"/>
      </w:pPr>
      <w:rPr>
        <w:rFonts w:hint="default"/>
      </w:rPr>
    </w:lvl>
    <w:lvl w:ilvl="1" w:tplc="31C6EFD4">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D8A0C26"/>
    <w:multiLevelType w:val="hybridMultilevel"/>
    <w:tmpl w:val="C9007E3E"/>
    <w:lvl w:ilvl="0" w:tplc="2FC27A20">
      <w:numFmt w:val="bullet"/>
      <w:lvlText w:val="•"/>
      <w:lvlJc w:val="left"/>
      <w:pPr>
        <w:ind w:left="360" w:hanging="360"/>
      </w:pPr>
      <w:rPr>
        <w:rFonts w:ascii="Aptos" w:eastAsiaTheme="minorHAnsi" w:hAnsi="Aptos" w:cstheme="minorBid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5534B02"/>
    <w:multiLevelType w:val="multilevel"/>
    <w:tmpl w:val="92847236"/>
    <w:lvl w:ilvl="0">
      <w:start w:val="1"/>
      <w:numFmt w:val="decimal"/>
      <w:lvlText w:val="%1."/>
      <w:lvlJc w:val="left"/>
      <w:pPr>
        <w:tabs>
          <w:tab w:val="left" w:pos="792"/>
        </w:tabs>
        <w:ind w:left="720"/>
      </w:pPr>
      <w:rPr>
        <w:rFonts w:ascii="Arial" w:eastAsia="Arial" w:hAnsi="Aria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56D18F3"/>
    <w:multiLevelType w:val="hybridMultilevel"/>
    <w:tmpl w:val="50E61DBC"/>
    <w:lvl w:ilvl="0" w:tplc="BF1C0C10">
      <w:start w:val="1"/>
      <w:numFmt w:val="ordinal"/>
      <w:lvlText w:val="1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ABB282E"/>
    <w:multiLevelType w:val="hybridMultilevel"/>
    <w:tmpl w:val="2CBA3682"/>
    <w:lvl w:ilvl="0" w:tplc="FC40ACFE">
      <w:start w:val="1"/>
      <w:numFmt w:val="ordinal"/>
      <w:lvlText w:val="12.%1"/>
      <w:lvlJc w:val="left"/>
      <w:pPr>
        <w:ind w:left="720" w:hanging="360"/>
      </w:pPr>
      <w:rPr>
        <w:rFonts w:hint="default"/>
      </w:rPr>
    </w:lvl>
    <w:lvl w:ilvl="1" w:tplc="2FC27A20">
      <w:numFmt w:val="bullet"/>
      <w:lvlText w:val="•"/>
      <w:lvlJc w:val="left"/>
      <w:pPr>
        <w:ind w:left="1785" w:hanging="705"/>
      </w:pPr>
      <w:rPr>
        <w:rFonts w:ascii="Aptos" w:eastAsiaTheme="minorHAnsi" w:hAnsi="Aptos" w:cstheme="minorBid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CD41D95"/>
    <w:multiLevelType w:val="multilevel"/>
    <w:tmpl w:val="31226384"/>
    <w:lvl w:ilvl="0">
      <w:start w:val="1"/>
      <w:numFmt w:val="bullet"/>
      <w:lvlText w:val="·"/>
      <w:lvlJc w:val="left"/>
      <w:pPr>
        <w:tabs>
          <w:tab w:val="left" w:pos="360"/>
        </w:tabs>
        <w:ind w:left="720"/>
      </w:pPr>
      <w:rPr>
        <w:rFonts w:ascii="Symbol" w:eastAsia="Symbol" w:hAnsi="Symbol"/>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082135">
    <w:abstractNumId w:val="33"/>
  </w:num>
  <w:num w:numId="2" w16cid:durableId="1877154350">
    <w:abstractNumId w:val="3"/>
  </w:num>
  <w:num w:numId="3" w16cid:durableId="222258249">
    <w:abstractNumId w:val="12"/>
  </w:num>
  <w:num w:numId="4" w16cid:durableId="284702789">
    <w:abstractNumId w:val="28"/>
  </w:num>
  <w:num w:numId="5" w16cid:durableId="763696012">
    <w:abstractNumId w:val="7"/>
  </w:num>
  <w:num w:numId="6" w16cid:durableId="181284171">
    <w:abstractNumId w:val="25"/>
  </w:num>
  <w:num w:numId="7" w16cid:durableId="1032460046">
    <w:abstractNumId w:val="14"/>
  </w:num>
  <w:num w:numId="8" w16cid:durableId="664669033">
    <w:abstractNumId w:val="30"/>
  </w:num>
  <w:num w:numId="9" w16cid:durableId="328486125">
    <w:abstractNumId w:val="27"/>
  </w:num>
  <w:num w:numId="10" w16cid:durableId="939332769">
    <w:abstractNumId w:val="38"/>
  </w:num>
  <w:num w:numId="11" w16cid:durableId="589461454">
    <w:abstractNumId w:val="6"/>
  </w:num>
  <w:num w:numId="12" w16cid:durableId="1506018427">
    <w:abstractNumId w:val="24"/>
  </w:num>
  <w:num w:numId="13" w16cid:durableId="425273958">
    <w:abstractNumId w:val="11"/>
  </w:num>
  <w:num w:numId="14" w16cid:durableId="1033461698">
    <w:abstractNumId w:val="35"/>
  </w:num>
  <w:num w:numId="15" w16cid:durableId="1150828718">
    <w:abstractNumId w:val="8"/>
  </w:num>
  <w:num w:numId="16" w16cid:durableId="558057563">
    <w:abstractNumId w:val="4"/>
  </w:num>
  <w:num w:numId="17" w16cid:durableId="893392389">
    <w:abstractNumId w:val="0"/>
  </w:num>
  <w:num w:numId="18" w16cid:durableId="846600116">
    <w:abstractNumId w:val="37"/>
  </w:num>
  <w:num w:numId="19" w16cid:durableId="571624932">
    <w:abstractNumId w:val="36"/>
  </w:num>
  <w:num w:numId="20" w16cid:durableId="50277735">
    <w:abstractNumId w:val="9"/>
  </w:num>
  <w:num w:numId="21" w16cid:durableId="1792093220">
    <w:abstractNumId w:val="5"/>
  </w:num>
  <w:num w:numId="22" w16cid:durableId="1617057899">
    <w:abstractNumId w:val="16"/>
  </w:num>
  <w:num w:numId="23" w16cid:durableId="620301624">
    <w:abstractNumId w:val="15"/>
  </w:num>
  <w:num w:numId="24" w16cid:durableId="897518724">
    <w:abstractNumId w:val="34"/>
  </w:num>
  <w:num w:numId="25" w16cid:durableId="1744331574">
    <w:abstractNumId w:val="23"/>
  </w:num>
  <w:num w:numId="26" w16cid:durableId="531766745">
    <w:abstractNumId w:val="18"/>
  </w:num>
  <w:num w:numId="27" w16cid:durableId="1904950506">
    <w:abstractNumId w:val="21"/>
  </w:num>
  <w:num w:numId="28" w16cid:durableId="624388172">
    <w:abstractNumId w:val="2"/>
  </w:num>
  <w:num w:numId="29" w16cid:durableId="621499399">
    <w:abstractNumId w:val="31"/>
  </w:num>
  <w:num w:numId="30" w16cid:durableId="651056315">
    <w:abstractNumId w:val="20"/>
  </w:num>
  <w:num w:numId="31" w16cid:durableId="1978340139">
    <w:abstractNumId w:val="10"/>
  </w:num>
  <w:num w:numId="32" w16cid:durableId="1558468221">
    <w:abstractNumId w:val="22"/>
  </w:num>
  <w:num w:numId="33" w16cid:durableId="596668835">
    <w:abstractNumId w:val="19"/>
  </w:num>
  <w:num w:numId="34" w16cid:durableId="1902717705">
    <w:abstractNumId w:val="13"/>
  </w:num>
  <w:num w:numId="35" w16cid:durableId="742799356">
    <w:abstractNumId w:val="26"/>
  </w:num>
  <w:num w:numId="36" w16cid:durableId="1146706028">
    <w:abstractNumId w:val="29"/>
  </w:num>
  <w:num w:numId="37" w16cid:durableId="1105737100">
    <w:abstractNumId w:val="32"/>
  </w:num>
  <w:num w:numId="38" w16cid:durableId="897666685">
    <w:abstractNumId w:val="17"/>
  </w:num>
  <w:num w:numId="39" w16cid:durableId="1190725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MwHfdd6w5UJSRvAz52Tq7S/myoLnPM67uG1in1SeiACvLCN5Lx4dSEgNGtdfr4Aj06ZSyLdLib7/mcp8SsippA==" w:salt="XDzK41frxBGFxT3HlT2rz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709CA2E"/>
    <w:rsid w:val="00004C99"/>
    <w:rsid w:val="00006BFD"/>
    <w:rsid w:val="00013D51"/>
    <w:rsid w:val="00016642"/>
    <w:rsid w:val="00025DD0"/>
    <w:rsid w:val="000267AC"/>
    <w:rsid w:val="000268EF"/>
    <w:rsid w:val="00030C5D"/>
    <w:rsid w:val="000352C5"/>
    <w:rsid w:val="000421C4"/>
    <w:rsid w:val="00050C9C"/>
    <w:rsid w:val="00053019"/>
    <w:rsid w:val="00053689"/>
    <w:rsid w:val="000542B3"/>
    <w:rsid w:val="0005450E"/>
    <w:rsid w:val="0005620F"/>
    <w:rsid w:val="00057618"/>
    <w:rsid w:val="00057A0D"/>
    <w:rsid w:val="0006046A"/>
    <w:rsid w:val="00062EAD"/>
    <w:rsid w:val="000A25FA"/>
    <w:rsid w:val="000A428E"/>
    <w:rsid w:val="000A5105"/>
    <w:rsid w:val="000B12DB"/>
    <w:rsid w:val="000B5753"/>
    <w:rsid w:val="000B7087"/>
    <w:rsid w:val="000C60E2"/>
    <w:rsid w:val="000D1F11"/>
    <w:rsid w:val="000D5F3D"/>
    <w:rsid w:val="000E11F5"/>
    <w:rsid w:val="000E3346"/>
    <w:rsid w:val="000E7AB9"/>
    <w:rsid w:val="000F5BF4"/>
    <w:rsid w:val="000F7807"/>
    <w:rsid w:val="00101E9F"/>
    <w:rsid w:val="00102CFD"/>
    <w:rsid w:val="001109F0"/>
    <w:rsid w:val="001111A5"/>
    <w:rsid w:val="00125585"/>
    <w:rsid w:val="00127617"/>
    <w:rsid w:val="00132937"/>
    <w:rsid w:val="0013467E"/>
    <w:rsid w:val="00140021"/>
    <w:rsid w:val="001537F1"/>
    <w:rsid w:val="00156696"/>
    <w:rsid w:val="001619F2"/>
    <w:rsid w:val="00161F6E"/>
    <w:rsid w:val="0017509E"/>
    <w:rsid w:val="00183978"/>
    <w:rsid w:val="00192BC0"/>
    <w:rsid w:val="001A0A7E"/>
    <w:rsid w:val="001A0B5E"/>
    <w:rsid w:val="001A5BA5"/>
    <w:rsid w:val="001F3BBF"/>
    <w:rsid w:val="001F5E05"/>
    <w:rsid w:val="001F7021"/>
    <w:rsid w:val="00206B7C"/>
    <w:rsid w:val="0021376D"/>
    <w:rsid w:val="002155E8"/>
    <w:rsid w:val="00217436"/>
    <w:rsid w:val="002178E6"/>
    <w:rsid w:val="00217EE2"/>
    <w:rsid w:val="00235054"/>
    <w:rsid w:val="00236048"/>
    <w:rsid w:val="00237A1A"/>
    <w:rsid w:val="00242FC2"/>
    <w:rsid w:val="0024666A"/>
    <w:rsid w:val="002527F4"/>
    <w:rsid w:val="00263BC4"/>
    <w:rsid w:val="00274A7D"/>
    <w:rsid w:val="00274FC4"/>
    <w:rsid w:val="00283CDC"/>
    <w:rsid w:val="00285F1A"/>
    <w:rsid w:val="0029365A"/>
    <w:rsid w:val="00293694"/>
    <w:rsid w:val="00297564"/>
    <w:rsid w:val="002A1526"/>
    <w:rsid w:val="002A3E77"/>
    <w:rsid w:val="002A602B"/>
    <w:rsid w:val="002B33CA"/>
    <w:rsid w:val="002B41EA"/>
    <w:rsid w:val="002D10EB"/>
    <w:rsid w:val="002D1288"/>
    <w:rsid w:val="002D1A99"/>
    <w:rsid w:val="002E074F"/>
    <w:rsid w:val="002E28D5"/>
    <w:rsid w:val="002F040A"/>
    <w:rsid w:val="002F4E2C"/>
    <w:rsid w:val="002F7A95"/>
    <w:rsid w:val="00305E6C"/>
    <w:rsid w:val="0030690F"/>
    <w:rsid w:val="0030695F"/>
    <w:rsid w:val="003077C8"/>
    <w:rsid w:val="003107AC"/>
    <w:rsid w:val="003124C7"/>
    <w:rsid w:val="003162B2"/>
    <w:rsid w:val="003204F3"/>
    <w:rsid w:val="00323ADF"/>
    <w:rsid w:val="00325E38"/>
    <w:rsid w:val="003262B6"/>
    <w:rsid w:val="00333F9E"/>
    <w:rsid w:val="00334BF4"/>
    <w:rsid w:val="00345B62"/>
    <w:rsid w:val="0034762F"/>
    <w:rsid w:val="00362D73"/>
    <w:rsid w:val="00364991"/>
    <w:rsid w:val="003825BD"/>
    <w:rsid w:val="00386C47"/>
    <w:rsid w:val="003948A7"/>
    <w:rsid w:val="00395DFA"/>
    <w:rsid w:val="003A1258"/>
    <w:rsid w:val="003A1AFE"/>
    <w:rsid w:val="003C0855"/>
    <w:rsid w:val="003C27C2"/>
    <w:rsid w:val="003C393E"/>
    <w:rsid w:val="003C3ED9"/>
    <w:rsid w:val="003D0006"/>
    <w:rsid w:val="003D3CC5"/>
    <w:rsid w:val="003F0FD0"/>
    <w:rsid w:val="0040390F"/>
    <w:rsid w:val="004108C4"/>
    <w:rsid w:val="00411D6D"/>
    <w:rsid w:val="00413871"/>
    <w:rsid w:val="00414EA0"/>
    <w:rsid w:val="00415CCB"/>
    <w:rsid w:val="00420273"/>
    <w:rsid w:val="004263FA"/>
    <w:rsid w:val="004313FC"/>
    <w:rsid w:val="00433319"/>
    <w:rsid w:val="00436C12"/>
    <w:rsid w:val="00437344"/>
    <w:rsid w:val="00442E08"/>
    <w:rsid w:val="00452876"/>
    <w:rsid w:val="00453311"/>
    <w:rsid w:val="00463063"/>
    <w:rsid w:val="0046370E"/>
    <w:rsid w:val="00467527"/>
    <w:rsid w:val="00474087"/>
    <w:rsid w:val="0048573A"/>
    <w:rsid w:val="004870D6"/>
    <w:rsid w:val="004879F7"/>
    <w:rsid w:val="004929A1"/>
    <w:rsid w:val="004A4D04"/>
    <w:rsid w:val="004B01B0"/>
    <w:rsid w:val="004B2556"/>
    <w:rsid w:val="004B33F1"/>
    <w:rsid w:val="004B380C"/>
    <w:rsid w:val="004B5A3E"/>
    <w:rsid w:val="004B6BB5"/>
    <w:rsid w:val="004B743F"/>
    <w:rsid w:val="004C251B"/>
    <w:rsid w:val="004D117C"/>
    <w:rsid w:val="004D35A7"/>
    <w:rsid w:val="004D406A"/>
    <w:rsid w:val="004E361A"/>
    <w:rsid w:val="004E4071"/>
    <w:rsid w:val="004F4C44"/>
    <w:rsid w:val="005013D7"/>
    <w:rsid w:val="00506440"/>
    <w:rsid w:val="00510586"/>
    <w:rsid w:val="00512CA1"/>
    <w:rsid w:val="005207BA"/>
    <w:rsid w:val="00525949"/>
    <w:rsid w:val="005267FB"/>
    <w:rsid w:val="00527114"/>
    <w:rsid w:val="00530D6F"/>
    <w:rsid w:val="005333DD"/>
    <w:rsid w:val="00542C75"/>
    <w:rsid w:val="0055360D"/>
    <w:rsid w:val="00555B24"/>
    <w:rsid w:val="00561933"/>
    <w:rsid w:val="00565293"/>
    <w:rsid w:val="00565F82"/>
    <w:rsid w:val="00573A2C"/>
    <w:rsid w:val="005742C0"/>
    <w:rsid w:val="00575B52"/>
    <w:rsid w:val="00582BCF"/>
    <w:rsid w:val="00583EBB"/>
    <w:rsid w:val="005927AE"/>
    <w:rsid w:val="00593ABA"/>
    <w:rsid w:val="00595239"/>
    <w:rsid w:val="005B0CF9"/>
    <w:rsid w:val="005B41E5"/>
    <w:rsid w:val="005B5726"/>
    <w:rsid w:val="005D18B1"/>
    <w:rsid w:val="005D1B36"/>
    <w:rsid w:val="005D35F7"/>
    <w:rsid w:val="005D49FE"/>
    <w:rsid w:val="005E279A"/>
    <w:rsid w:val="005E5488"/>
    <w:rsid w:val="005E6826"/>
    <w:rsid w:val="005F1FC0"/>
    <w:rsid w:val="0060156C"/>
    <w:rsid w:val="00611A0B"/>
    <w:rsid w:val="00613A6A"/>
    <w:rsid w:val="00615168"/>
    <w:rsid w:val="00615E50"/>
    <w:rsid w:val="006309F6"/>
    <w:rsid w:val="006310AB"/>
    <w:rsid w:val="00632BE5"/>
    <w:rsid w:val="006472E8"/>
    <w:rsid w:val="00647EAE"/>
    <w:rsid w:val="00653295"/>
    <w:rsid w:val="00661C0B"/>
    <w:rsid w:val="006625B2"/>
    <w:rsid w:val="00664732"/>
    <w:rsid w:val="0067142A"/>
    <w:rsid w:val="006753D8"/>
    <w:rsid w:val="00676BDC"/>
    <w:rsid w:val="00682197"/>
    <w:rsid w:val="00684EC6"/>
    <w:rsid w:val="006921AD"/>
    <w:rsid w:val="006942AC"/>
    <w:rsid w:val="00694BC1"/>
    <w:rsid w:val="006A086B"/>
    <w:rsid w:val="006A6D32"/>
    <w:rsid w:val="006B24DF"/>
    <w:rsid w:val="006B257C"/>
    <w:rsid w:val="006C0FC9"/>
    <w:rsid w:val="006C3D27"/>
    <w:rsid w:val="006D1F9C"/>
    <w:rsid w:val="006D7812"/>
    <w:rsid w:val="006E629A"/>
    <w:rsid w:val="006F2C38"/>
    <w:rsid w:val="006F2C65"/>
    <w:rsid w:val="006F4AB2"/>
    <w:rsid w:val="006F50FA"/>
    <w:rsid w:val="006F68FD"/>
    <w:rsid w:val="007022F8"/>
    <w:rsid w:val="0070534F"/>
    <w:rsid w:val="00726726"/>
    <w:rsid w:val="00727D12"/>
    <w:rsid w:val="00733B09"/>
    <w:rsid w:val="007369B1"/>
    <w:rsid w:val="007435AC"/>
    <w:rsid w:val="007458DD"/>
    <w:rsid w:val="00745CEB"/>
    <w:rsid w:val="00746913"/>
    <w:rsid w:val="0075110F"/>
    <w:rsid w:val="007565B0"/>
    <w:rsid w:val="007571BA"/>
    <w:rsid w:val="00767418"/>
    <w:rsid w:val="00775AC0"/>
    <w:rsid w:val="00776D57"/>
    <w:rsid w:val="00783F3D"/>
    <w:rsid w:val="00784023"/>
    <w:rsid w:val="00786560"/>
    <w:rsid w:val="00794B57"/>
    <w:rsid w:val="007A4E54"/>
    <w:rsid w:val="007C4508"/>
    <w:rsid w:val="007D1960"/>
    <w:rsid w:val="007D47F4"/>
    <w:rsid w:val="007E4987"/>
    <w:rsid w:val="007F196B"/>
    <w:rsid w:val="008001BF"/>
    <w:rsid w:val="00807D56"/>
    <w:rsid w:val="008123AB"/>
    <w:rsid w:val="00815867"/>
    <w:rsid w:val="00816941"/>
    <w:rsid w:val="00820D2D"/>
    <w:rsid w:val="0082176A"/>
    <w:rsid w:val="00824A1F"/>
    <w:rsid w:val="00825248"/>
    <w:rsid w:val="008370EF"/>
    <w:rsid w:val="008472A7"/>
    <w:rsid w:val="00855E3B"/>
    <w:rsid w:val="00860AA5"/>
    <w:rsid w:val="008625D6"/>
    <w:rsid w:val="00862A4D"/>
    <w:rsid w:val="00866E20"/>
    <w:rsid w:val="00874CF6"/>
    <w:rsid w:val="0087626E"/>
    <w:rsid w:val="008775BA"/>
    <w:rsid w:val="008800BA"/>
    <w:rsid w:val="00883D41"/>
    <w:rsid w:val="008A1686"/>
    <w:rsid w:val="008A612E"/>
    <w:rsid w:val="008C1243"/>
    <w:rsid w:val="008C2130"/>
    <w:rsid w:val="008C2D5F"/>
    <w:rsid w:val="008C3F3A"/>
    <w:rsid w:val="008C536C"/>
    <w:rsid w:val="008C77E0"/>
    <w:rsid w:val="008E0538"/>
    <w:rsid w:val="008E0DC1"/>
    <w:rsid w:val="008F13E8"/>
    <w:rsid w:val="008F43B8"/>
    <w:rsid w:val="00902C25"/>
    <w:rsid w:val="00905F9F"/>
    <w:rsid w:val="00907E40"/>
    <w:rsid w:val="00914B83"/>
    <w:rsid w:val="00915905"/>
    <w:rsid w:val="00922A18"/>
    <w:rsid w:val="00932BDA"/>
    <w:rsid w:val="00932C38"/>
    <w:rsid w:val="0094424F"/>
    <w:rsid w:val="00945BEE"/>
    <w:rsid w:val="00950708"/>
    <w:rsid w:val="00952352"/>
    <w:rsid w:val="00955BA1"/>
    <w:rsid w:val="009609E0"/>
    <w:rsid w:val="009662F2"/>
    <w:rsid w:val="00971DA9"/>
    <w:rsid w:val="009835D2"/>
    <w:rsid w:val="009912B2"/>
    <w:rsid w:val="00994E69"/>
    <w:rsid w:val="009A62F4"/>
    <w:rsid w:val="009A6FD3"/>
    <w:rsid w:val="009B2F33"/>
    <w:rsid w:val="009B3AD2"/>
    <w:rsid w:val="009B65CE"/>
    <w:rsid w:val="009B74A0"/>
    <w:rsid w:val="009C14FD"/>
    <w:rsid w:val="009C42BC"/>
    <w:rsid w:val="009D286E"/>
    <w:rsid w:val="009E3C49"/>
    <w:rsid w:val="009E3F6A"/>
    <w:rsid w:val="00A06345"/>
    <w:rsid w:val="00A077CC"/>
    <w:rsid w:val="00A166A6"/>
    <w:rsid w:val="00A16ABF"/>
    <w:rsid w:val="00A17BDC"/>
    <w:rsid w:val="00A2148F"/>
    <w:rsid w:val="00A4434F"/>
    <w:rsid w:val="00A461A9"/>
    <w:rsid w:val="00A56974"/>
    <w:rsid w:val="00A72190"/>
    <w:rsid w:val="00A74D87"/>
    <w:rsid w:val="00A851EB"/>
    <w:rsid w:val="00A86E85"/>
    <w:rsid w:val="00A87826"/>
    <w:rsid w:val="00A92688"/>
    <w:rsid w:val="00A93A1C"/>
    <w:rsid w:val="00AA0814"/>
    <w:rsid w:val="00AA17EF"/>
    <w:rsid w:val="00AA18DF"/>
    <w:rsid w:val="00AA6E94"/>
    <w:rsid w:val="00AB02E2"/>
    <w:rsid w:val="00AB6E51"/>
    <w:rsid w:val="00AC2204"/>
    <w:rsid w:val="00AC33F4"/>
    <w:rsid w:val="00AC3C68"/>
    <w:rsid w:val="00AD0407"/>
    <w:rsid w:val="00AD4B90"/>
    <w:rsid w:val="00AD639A"/>
    <w:rsid w:val="00AE2AE5"/>
    <w:rsid w:val="00AE4E79"/>
    <w:rsid w:val="00B01265"/>
    <w:rsid w:val="00B0550F"/>
    <w:rsid w:val="00B15EEA"/>
    <w:rsid w:val="00B267D3"/>
    <w:rsid w:val="00B35228"/>
    <w:rsid w:val="00B40FF0"/>
    <w:rsid w:val="00B50CFB"/>
    <w:rsid w:val="00B56209"/>
    <w:rsid w:val="00B73270"/>
    <w:rsid w:val="00B75EF4"/>
    <w:rsid w:val="00B826BE"/>
    <w:rsid w:val="00B84DB1"/>
    <w:rsid w:val="00B85623"/>
    <w:rsid w:val="00B856CE"/>
    <w:rsid w:val="00B91661"/>
    <w:rsid w:val="00BA72FE"/>
    <w:rsid w:val="00BB5FC4"/>
    <w:rsid w:val="00BD018A"/>
    <w:rsid w:val="00BE0291"/>
    <w:rsid w:val="00BE5C70"/>
    <w:rsid w:val="00C00B59"/>
    <w:rsid w:val="00C03981"/>
    <w:rsid w:val="00C07534"/>
    <w:rsid w:val="00C11418"/>
    <w:rsid w:val="00C17507"/>
    <w:rsid w:val="00C2214E"/>
    <w:rsid w:val="00C32682"/>
    <w:rsid w:val="00C3355F"/>
    <w:rsid w:val="00C33BDA"/>
    <w:rsid w:val="00C416B3"/>
    <w:rsid w:val="00C42B7B"/>
    <w:rsid w:val="00C52E30"/>
    <w:rsid w:val="00C55504"/>
    <w:rsid w:val="00C62A91"/>
    <w:rsid w:val="00C64893"/>
    <w:rsid w:val="00C65B3D"/>
    <w:rsid w:val="00C725DE"/>
    <w:rsid w:val="00C730AC"/>
    <w:rsid w:val="00C732D3"/>
    <w:rsid w:val="00C74F6C"/>
    <w:rsid w:val="00C81501"/>
    <w:rsid w:val="00C858E0"/>
    <w:rsid w:val="00C86EF8"/>
    <w:rsid w:val="00C91BB8"/>
    <w:rsid w:val="00CA207C"/>
    <w:rsid w:val="00CA6CEB"/>
    <w:rsid w:val="00CB0044"/>
    <w:rsid w:val="00CC086F"/>
    <w:rsid w:val="00CC52ED"/>
    <w:rsid w:val="00CC6F84"/>
    <w:rsid w:val="00CD33DC"/>
    <w:rsid w:val="00CD67D5"/>
    <w:rsid w:val="00CE089F"/>
    <w:rsid w:val="00CE492F"/>
    <w:rsid w:val="00D12DA3"/>
    <w:rsid w:val="00D13D02"/>
    <w:rsid w:val="00D21070"/>
    <w:rsid w:val="00D26875"/>
    <w:rsid w:val="00D31368"/>
    <w:rsid w:val="00D35293"/>
    <w:rsid w:val="00D3700A"/>
    <w:rsid w:val="00D37115"/>
    <w:rsid w:val="00D44C72"/>
    <w:rsid w:val="00D50A67"/>
    <w:rsid w:val="00D51DB0"/>
    <w:rsid w:val="00D61E85"/>
    <w:rsid w:val="00D62819"/>
    <w:rsid w:val="00D66859"/>
    <w:rsid w:val="00D67754"/>
    <w:rsid w:val="00D71501"/>
    <w:rsid w:val="00D7224D"/>
    <w:rsid w:val="00D74EF3"/>
    <w:rsid w:val="00D80A50"/>
    <w:rsid w:val="00D819EF"/>
    <w:rsid w:val="00D9274E"/>
    <w:rsid w:val="00DA1C00"/>
    <w:rsid w:val="00DA4AD0"/>
    <w:rsid w:val="00DA5E32"/>
    <w:rsid w:val="00DB018C"/>
    <w:rsid w:val="00DB42E4"/>
    <w:rsid w:val="00DB4598"/>
    <w:rsid w:val="00DC3FDC"/>
    <w:rsid w:val="00DC7AEE"/>
    <w:rsid w:val="00DD0605"/>
    <w:rsid w:val="00DD62CE"/>
    <w:rsid w:val="00DE1D52"/>
    <w:rsid w:val="00DF1E43"/>
    <w:rsid w:val="00DF40A5"/>
    <w:rsid w:val="00E03B03"/>
    <w:rsid w:val="00E06C8F"/>
    <w:rsid w:val="00E235FB"/>
    <w:rsid w:val="00E31391"/>
    <w:rsid w:val="00E52ACA"/>
    <w:rsid w:val="00E54060"/>
    <w:rsid w:val="00E564B7"/>
    <w:rsid w:val="00E569FB"/>
    <w:rsid w:val="00E60CB0"/>
    <w:rsid w:val="00E64AAB"/>
    <w:rsid w:val="00E665D3"/>
    <w:rsid w:val="00E67067"/>
    <w:rsid w:val="00E82E86"/>
    <w:rsid w:val="00E837CC"/>
    <w:rsid w:val="00E9368A"/>
    <w:rsid w:val="00EA2F0A"/>
    <w:rsid w:val="00EB0F9A"/>
    <w:rsid w:val="00EC5835"/>
    <w:rsid w:val="00ED3D96"/>
    <w:rsid w:val="00EE68DA"/>
    <w:rsid w:val="00EE723C"/>
    <w:rsid w:val="00EF21D7"/>
    <w:rsid w:val="00F10E35"/>
    <w:rsid w:val="00F12575"/>
    <w:rsid w:val="00F155F7"/>
    <w:rsid w:val="00F16DA8"/>
    <w:rsid w:val="00F17572"/>
    <w:rsid w:val="00F2051D"/>
    <w:rsid w:val="00F210EE"/>
    <w:rsid w:val="00F23D85"/>
    <w:rsid w:val="00F27CCC"/>
    <w:rsid w:val="00F37A2A"/>
    <w:rsid w:val="00F47B90"/>
    <w:rsid w:val="00F51D28"/>
    <w:rsid w:val="00F536AC"/>
    <w:rsid w:val="00F74150"/>
    <w:rsid w:val="00F76DB4"/>
    <w:rsid w:val="00F8554C"/>
    <w:rsid w:val="00F8748E"/>
    <w:rsid w:val="00F973C2"/>
    <w:rsid w:val="00FA00EA"/>
    <w:rsid w:val="00FA1F18"/>
    <w:rsid w:val="00FB5CC2"/>
    <w:rsid w:val="00FB7B09"/>
    <w:rsid w:val="00FC256D"/>
    <w:rsid w:val="00FC76BB"/>
    <w:rsid w:val="00FD090B"/>
    <w:rsid w:val="00FD2CB1"/>
    <w:rsid w:val="00FE07BB"/>
    <w:rsid w:val="00FE26ED"/>
    <w:rsid w:val="00FE4AA5"/>
    <w:rsid w:val="00FE5A16"/>
    <w:rsid w:val="00FF047F"/>
    <w:rsid w:val="00FF3DBB"/>
    <w:rsid w:val="4709CA2E"/>
    <w:rsid w:val="7D27ACD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F71CE6"/>
  <w15:chartTrackingRefBased/>
  <w15:docId w15:val="{FBD6F924-A6DE-4ADC-9E20-C5122B4A4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111A5"/>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berschrift2">
    <w:name w:val="heading 2"/>
    <w:basedOn w:val="Standard"/>
    <w:next w:val="Standard"/>
    <w:link w:val="berschrift2Zchn"/>
    <w:uiPriority w:val="9"/>
    <w:unhideWhenUsed/>
    <w:qFormat/>
    <w:rsid w:val="00C55504"/>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111A5"/>
    <w:rPr>
      <w:rFonts w:asciiTheme="majorHAnsi" w:eastAsiaTheme="majorEastAsia" w:hAnsiTheme="majorHAnsi" w:cstheme="majorBidi"/>
      <w:color w:val="0F4761" w:themeColor="accent1" w:themeShade="BF"/>
      <w:sz w:val="32"/>
      <w:szCs w:val="32"/>
    </w:rPr>
  </w:style>
  <w:style w:type="character" w:customStyle="1" w:styleId="berschrift2Zchn">
    <w:name w:val="Überschrift 2 Zchn"/>
    <w:basedOn w:val="Absatz-Standardschriftart"/>
    <w:link w:val="berschrift2"/>
    <w:uiPriority w:val="9"/>
    <w:rsid w:val="00C55504"/>
    <w:rPr>
      <w:rFonts w:asciiTheme="majorHAnsi" w:eastAsiaTheme="majorEastAsia" w:hAnsiTheme="majorHAnsi" w:cstheme="majorBidi"/>
      <w:color w:val="0F4761" w:themeColor="accent1" w:themeShade="BF"/>
      <w:sz w:val="26"/>
      <w:szCs w:val="26"/>
    </w:rPr>
  </w:style>
  <w:style w:type="paragraph" w:styleId="Listenabsatz">
    <w:name w:val="List Paragraph"/>
    <w:basedOn w:val="Standard"/>
    <w:uiPriority w:val="34"/>
    <w:qFormat/>
    <w:rsid w:val="00C55504"/>
    <w:pPr>
      <w:ind w:left="720"/>
      <w:contextualSpacing/>
    </w:pPr>
  </w:style>
  <w:style w:type="paragraph" w:styleId="Kopfzeile">
    <w:name w:val="header"/>
    <w:basedOn w:val="Standard"/>
    <w:link w:val="KopfzeileZchn"/>
    <w:uiPriority w:val="99"/>
    <w:unhideWhenUsed/>
    <w:rsid w:val="006921A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921AD"/>
  </w:style>
  <w:style w:type="paragraph" w:styleId="Fuzeile">
    <w:name w:val="footer"/>
    <w:basedOn w:val="Standard"/>
    <w:link w:val="FuzeileZchn"/>
    <w:uiPriority w:val="99"/>
    <w:unhideWhenUsed/>
    <w:rsid w:val="006921A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921AD"/>
  </w:style>
  <w:style w:type="character" w:styleId="Hyperlink">
    <w:name w:val="Hyperlink"/>
    <w:basedOn w:val="Absatz-Standardschriftart"/>
    <w:uiPriority w:val="99"/>
    <w:unhideWhenUsed/>
    <w:rsid w:val="00A74D87"/>
    <w:rPr>
      <w:color w:val="467886" w:themeColor="hyperlink"/>
      <w:u w:val="single"/>
    </w:rPr>
  </w:style>
  <w:style w:type="character" w:styleId="NichtaufgelsteErwhnung">
    <w:name w:val="Unresolved Mention"/>
    <w:basedOn w:val="Absatz-Standardschriftart"/>
    <w:uiPriority w:val="99"/>
    <w:semiHidden/>
    <w:unhideWhenUsed/>
    <w:rsid w:val="00A74D87"/>
    <w:rPr>
      <w:color w:val="605E5C"/>
      <w:shd w:val="clear" w:color="auto" w:fill="E1DFDD"/>
    </w:rPr>
  </w:style>
  <w:style w:type="character" w:styleId="Kommentarzeichen">
    <w:name w:val="annotation reference"/>
    <w:basedOn w:val="Absatz-Standardschriftart"/>
    <w:uiPriority w:val="99"/>
    <w:semiHidden/>
    <w:unhideWhenUsed/>
    <w:rsid w:val="00AA18DF"/>
    <w:rPr>
      <w:sz w:val="16"/>
      <w:szCs w:val="16"/>
    </w:rPr>
  </w:style>
  <w:style w:type="paragraph" w:styleId="Kommentartext">
    <w:name w:val="annotation text"/>
    <w:basedOn w:val="Standard"/>
    <w:link w:val="KommentartextZchn"/>
    <w:uiPriority w:val="99"/>
    <w:unhideWhenUsed/>
    <w:rsid w:val="00AA18DF"/>
    <w:pPr>
      <w:spacing w:line="240" w:lineRule="auto"/>
    </w:pPr>
    <w:rPr>
      <w:sz w:val="20"/>
      <w:szCs w:val="20"/>
    </w:rPr>
  </w:style>
  <w:style w:type="character" w:customStyle="1" w:styleId="KommentartextZchn">
    <w:name w:val="Kommentartext Zchn"/>
    <w:basedOn w:val="Absatz-Standardschriftart"/>
    <w:link w:val="Kommentartext"/>
    <w:uiPriority w:val="99"/>
    <w:rsid w:val="00AA18DF"/>
    <w:rPr>
      <w:sz w:val="20"/>
      <w:szCs w:val="20"/>
    </w:rPr>
  </w:style>
  <w:style w:type="paragraph" w:styleId="Kommentarthema">
    <w:name w:val="annotation subject"/>
    <w:basedOn w:val="Kommentartext"/>
    <w:next w:val="Kommentartext"/>
    <w:link w:val="KommentarthemaZchn"/>
    <w:uiPriority w:val="99"/>
    <w:semiHidden/>
    <w:unhideWhenUsed/>
    <w:rsid w:val="00AA18DF"/>
    <w:rPr>
      <w:b/>
      <w:bCs/>
    </w:rPr>
  </w:style>
  <w:style w:type="character" w:customStyle="1" w:styleId="KommentarthemaZchn">
    <w:name w:val="Kommentarthema Zchn"/>
    <w:basedOn w:val="KommentartextZchn"/>
    <w:link w:val="Kommentarthema"/>
    <w:uiPriority w:val="99"/>
    <w:semiHidden/>
    <w:rsid w:val="00AA18DF"/>
    <w:rPr>
      <w:b/>
      <w:bCs/>
      <w:sz w:val="20"/>
      <w:szCs w:val="20"/>
    </w:rPr>
  </w:style>
  <w:style w:type="paragraph" w:styleId="berarbeitung">
    <w:name w:val="Revision"/>
    <w:hidden/>
    <w:uiPriority w:val="99"/>
    <w:semiHidden/>
    <w:rsid w:val="00E235FB"/>
    <w:pPr>
      <w:spacing w:after="0" w:line="240" w:lineRule="auto"/>
    </w:pPr>
  </w:style>
  <w:style w:type="table" w:styleId="Tabellenraster">
    <w:name w:val="Table Grid"/>
    <w:basedOn w:val="NormaleTabelle"/>
    <w:uiPriority w:val="39"/>
    <w:rsid w:val="00B26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7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julian.thiel@stadtwerk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EEA1F9DBD4EA40A2DCBC2AA8A6D4D9" ma:contentTypeVersion="14" ma:contentTypeDescription="Ein neues Dokument erstellen." ma:contentTypeScope="" ma:versionID="0c1391791aa7adfd681b716181022ea1">
  <xsd:schema xmlns:xsd="http://www.w3.org/2001/XMLSchema" xmlns:xs="http://www.w3.org/2001/XMLSchema" xmlns:p="http://schemas.microsoft.com/office/2006/metadata/properties" xmlns:ns2="ae8a72c5-d453-4c3d-875f-da763dd78f0e" xmlns:ns3="81c9934e-9bfd-46ce-b93e-8ebad8bfc716" targetNamespace="http://schemas.microsoft.com/office/2006/metadata/properties" ma:root="true" ma:fieldsID="cd9a953719f7fc337088fcb1bc471fdb" ns2:_="" ns3:_="">
    <xsd:import namespace="ae8a72c5-d453-4c3d-875f-da763dd78f0e"/>
    <xsd:import namespace="81c9934e-9bfd-46ce-b93e-8ebad8bfc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8a72c5-d453-4c3d-875f-da763dd78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f25ad47e-eb49-4d30-abba-08d7872389d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c9934e-9bfd-46ce-b93e-8ebad8bfc71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02a5ca6-52c8-4e87-88ed-11a572cf62d2}" ma:internalName="TaxCatchAll" ma:showField="CatchAllData" ma:web="81c9934e-9bfd-46ce-b93e-8ebad8bfc71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8a72c5-d453-4c3d-875f-da763dd78f0e">
      <Terms xmlns="http://schemas.microsoft.com/office/infopath/2007/PartnerControls"/>
    </lcf76f155ced4ddcb4097134ff3c332f>
    <TaxCatchAll xmlns="81c9934e-9bfd-46ce-b93e-8ebad8bfc7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EC3129-2E79-4F37-8F42-24EA67A9D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8a72c5-d453-4c3d-875f-da763dd78f0e"/>
    <ds:schemaRef ds:uri="81c9934e-9bfd-46ce-b93e-8ebad8bfc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5B7CF-0797-41D9-900A-DCA36FA19DE1}">
  <ds:schemaRefs>
    <ds:schemaRef ds:uri="http://schemas.microsoft.com/office/2006/metadata/properties"/>
    <ds:schemaRef ds:uri="http://schemas.microsoft.com/office/infopath/2007/PartnerControls"/>
    <ds:schemaRef ds:uri="ae8a72c5-d453-4c3d-875f-da763dd78f0e"/>
    <ds:schemaRef ds:uri="81c9934e-9bfd-46ce-b93e-8ebad8bfc716"/>
  </ds:schemaRefs>
</ds:datastoreItem>
</file>

<file path=customXml/itemProps3.xml><?xml version="1.0" encoding="utf-8"?>
<ds:datastoreItem xmlns:ds="http://schemas.openxmlformats.org/officeDocument/2006/customXml" ds:itemID="{AE1FDF93-5785-4FF1-B12E-81CB6B5E92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3865</Words>
  <Characters>24353</Characters>
  <Application>Microsoft Office Word</Application>
  <DocSecurity>8</DocSecurity>
  <Lines>202</Lines>
  <Paragraphs>56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Kreggenfeld, Lena</dc:creator>
  <cp:keywords/>
  <dc:description/>
  <cp:lastModifiedBy>Göhner, Marilyn</cp:lastModifiedBy>
  <cp:revision>17</cp:revision>
  <cp:lastPrinted>2024-08-29T07:15:00Z</cp:lastPrinted>
  <dcterms:created xsi:type="dcterms:W3CDTF">2024-09-05T05:50:00Z</dcterms:created>
  <dcterms:modified xsi:type="dcterms:W3CDTF">2026-07-08T10:27:00Z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0x010100CFEEA1F9DBD4EA40A2DCBC2AA8A6D4D9</vt:lpwstr>
  </property>
  <property fmtid="{D5CDD505-2E9C-101B-9397-08002B2CF9AE}" pid="3" name="MediaServiceImageTags">
    <vt:lpwstr/>
  </property>
  <property fmtid="{D5CDD505-2E9C-101B-9397-08002B2CF9AE}" pid="4" name="_dlc_DocIdItemGuid">
    <vt:lpwstr>6eea99ba-6850-4c21-8917-d3f472b08e90</vt:lpwstr>
  </property>
</Properties>
</file>